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08" w:tblpY="-703"/>
        <w:tblW w:w="10660" w:type="dxa"/>
        <w:tblBorders>
          <w:top w:val="double" w:sz="6" w:space="0" w:color="333333"/>
          <w:left w:val="double" w:sz="6" w:space="0" w:color="333333"/>
          <w:bottom w:val="double" w:sz="6" w:space="0" w:color="333333"/>
          <w:right w:val="double" w:sz="6" w:space="0" w:color="333333"/>
          <w:insideH w:val="double" w:sz="6" w:space="0" w:color="333333"/>
          <w:insideV w:val="doub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2808"/>
        <w:gridCol w:w="5434"/>
      </w:tblGrid>
      <w:tr w:rsidR="00D92C06" w:rsidRPr="00871248" w:rsidTr="00871248">
        <w:trPr>
          <w:trHeight w:val="430"/>
        </w:trPr>
        <w:tc>
          <w:tcPr>
            <w:tcW w:w="2418" w:type="dxa"/>
            <w:vMerge w:val="restart"/>
            <w:vAlign w:val="center"/>
          </w:tcPr>
          <w:p w:rsidR="00D92C06" w:rsidRPr="00871248" w:rsidRDefault="00D92C06" w:rsidP="0087124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871248">
              <w:rPr>
                <w:rFonts w:ascii="Arial" w:eastAsia="Times New Roman" w:hAnsi="Arial" w:cs="Arial"/>
                <w:noProof/>
                <w:lang w:eastAsia="el-GR"/>
              </w:rPr>
              <w:drawing>
                <wp:inline distT="0" distB="0" distL="0" distR="0" wp14:anchorId="49304961" wp14:editId="5C7BF3FD">
                  <wp:extent cx="1417320" cy="1181100"/>
                  <wp:effectExtent l="0" t="0" r="0" b="0"/>
                  <wp:docPr id="1" name="Εικόνα 4" descr="F:\FRANCISE ΝΕΟ ΦΡΟΝΤΙΣΤΗΡΙΟ ΚΑΙ RECOMMUNICATION\ΑΡΧΙΤΕΚΤΟΝΙΚΑ ΣΧΕΔΙΑ ΧΩΡΟΙ\NEA LOGOS TAMPELES\neo logo 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F:\FRANCISE ΝΕΟ ΦΡΟΝΤΙΣΤΗΡΙΟ ΚΑΙ RECOMMUNICATION\ΑΡΧΙΤΕΚΤΟΝΙΚΑ ΣΧΕΔΙΑ ΧΩΡΟΙ\NEA LOGOS TAMPELES\neo logo 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  <w:vAlign w:val="center"/>
          </w:tcPr>
          <w:p w:rsidR="00D92C06" w:rsidRPr="00871248" w:rsidRDefault="00D92C06" w:rsidP="008712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871248">
              <w:rPr>
                <w:rFonts w:ascii="Arial" w:eastAsia="Times New Roman" w:hAnsi="Arial" w:cs="Arial"/>
                <w:b/>
                <w:lang w:eastAsia="el-GR"/>
              </w:rPr>
              <w:t>ΜΑΘΗΜΑ</w:t>
            </w:r>
          </w:p>
        </w:tc>
        <w:tc>
          <w:tcPr>
            <w:tcW w:w="5434" w:type="dxa"/>
            <w:vAlign w:val="center"/>
          </w:tcPr>
          <w:p w:rsidR="00D92C06" w:rsidRPr="00871248" w:rsidRDefault="00D92C06" w:rsidP="00871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87124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ΒΙΟΛΟΓΙΑ ΠΡΟΣΑΝΑΤΟΛΙΣΜΟΥ</w:t>
            </w:r>
          </w:p>
          <w:p w:rsidR="00D92C06" w:rsidRPr="00871248" w:rsidRDefault="00D92C06" w:rsidP="00871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87124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ΕΠΑΝΑΛΗΠΤΙΚΟ ΔΙΑΓΩΝΙΣΜΑ </w:t>
            </w:r>
          </w:p>
          <w:p w:rsidR="00D92C06" w:rsidRPr="00871248" w:rsidRDefault="00D92C06" w:rsidP="00871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 w:rsidRPr="0087124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20</w:t>
            </w:r>
            <w:r w:rsidRPr="00871248"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22</w:t>
            </w:r>
          </w:p>
        </w:tc>
      </w:tr>
      <w:tr w:rsidR="00D92C06" w:rsidRPr="00871248" w:rsidTr="00871248">
        <w:trPr>
          <w:trHeight w:val="430"/>
        </w:trPr>
        <w:tc>
          <w:tcPr>
            <w:tcW w:w="2418" w:type="dxa"/>
            <w:vMerge/>
          </w:tcPr>
          <w:p w:rsidR="00D92C06" w:rsidRPr="00871248" w:rsidRDefault="00D92C06" w:rsidP="008712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808" w:type="dxa"/>
            <w:vAlign w:val="center"/>
          </w:tcPr>
          <w:p w:rsidR="00D92C06" w:rsidRPr="00871248" w:rsidRDefault="00D92C06" w:rsidP="008712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871248">
              <w:rPr>
                <w:rFonts w:ascii="Arial" w:eastAsia="Times New Roman" w:hAnsi="Arial" w:cs="Arial"/>
                <w:b/>
                <w:lang w:eastAsia="el-GR"/>
              </w:rPr>
              <w:t>ΤΑΞΗ</w:t>
            </w:r>
          </w:p>
        </w:tc>
        <w:tc>
          <w:tcPr>
            <w:tcW w:w="5434" w:type="dxa"/>
            <w:vAlign w:val="center"/>
          </w:tcPr>
          <w:p w:rsidR="00D92C06" w:rsidRPr="00871248" w:rsidRDefault="00D92C06" w:rsidP="00871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D92C06" w:rsidRPr="00871248" w:rsidTr="00871248">
        <w:trPr>
          <w:trHeight w:val="430"/>
        </w:trPr>
        <w:tc>
          <w:tcPr>
            <w:tcW w:w="2418" w:type="dxa"/>
            <w:vMerge/>
          </w:tcPr>
          <w:p w:rsidR="00D92C06" w:rsidRPr="00871248" w:rsidRDefault="00D92C06" w:rsidP="0087124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2808" w:type="dxa"/>
            <w:vAlign w:val="center"/>
          </w:tcPr>
          <w:p w:rsidR="00D92C06" w:rsidRPr="00871248" w:rsidRDefault="00D92C06" w:rsidP="008712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871248">
              <w:rPr>
                <w:rFonts w:ascii="Arial" w:eastAsia="Times New Roman" w:hAnsi="Arial" w:cs="Arial"/>
                <w:b/>
                <w:lang w:eastAsia="el-GR"/>
              </w:rPr>
              <w:t>ΚΑΘΗΓΗΤΗΣ</w:t>
            </w:r>
          </w:p>
        </w:tc>
        <w:tc>
          <w:tcPr>
            <w:tcW w:w="5434" w:type="dxa"/>
            <w:vAlign w:val="center"/>
          </w:tcPr>
          <w:p w:rsidR="00D92C06" w:rsidRPr="00871248" w:rsidRDefault="00D92C06" w:rsidP="00871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D92C06" w:rsidRPr="00871248" w:rsidTr="00871248">
        <w:trPr>
          <w:trHeight w:val="430"/>
        </w:trPr>
        <w:tc>
          <w:tcPr>
            <w:tcW w:w="2418" w:type="dxa"/>
            <w:vMerge/>
          </w:tcPr>
          <w:p w:rsidR="00D92C06" w:rsidRPr="00871248" w:rsidRDefault="00D92C06" w:rsidP="0087124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2808" w:type="dxa"/>
            <w:vAlign w:val="center"/>
          </w:tcPr>
          <w:p w:rsidR="00D92C06" w:rsidRPr="00871248" w:rsidRDefault="00D92C06" w:rsidP="008712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871248">
              <w:rPr>
                <w:rFonts w:ascii="Arial" w:eastAsia="Times New Roman" w:hAnsi="Arial" w:cs="Arial"/>
                <w:b/>
                <w:lang w:eastAsia="el-GR"/>
              </w:rPr>
              <w:t>ΗΜΕΡΟΜΗΝΙΑ</w:t>
            </w:r>
          </w:p>
        </w:tc>
        <w:tc>
          <w:tcPr>
            <w:tcW w:w="5434" w:type="dxa"/>
            <w:vAlign w:val="center"/>
          </w:tcPr>
          <w:p w:rsidR="00D92C06" w:rsidRPr="00871248" w:rsidRDefault="00D92C06" w:rsidP="00871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D92C06" w:rsidRPr="00871248" w:rsidTr="008C34AD">
        <w:trPr>
          <w:trHeight w:val="641"/>
        </w:trPr>
        <w:tc>
          <w:tcPr>
            <w:tcW w:w="2418" w:type="dxa"/>
            <w:vMerge/>
          </w:tcPr>
          <w:p w:rsidR="00D92C06" w:rsidRPr="00871248" w:rsidRDefault="00D92C06" w:rsidP="0087124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2808" w:type="dxa"/>
            <w:vAlign w:val="center"/>
          </w:tcPr>
          <w:p w:rsidR="00D92C06" w:rsidRPr="00871248" w:rsidRDefault="00D92C06" w:rsidP="008712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871248">
              <w:rPr>
                <w:rFonts w:ascii="Arial" w:eastAsia="Times New Roman" w:hAnsi="Arial" w:cs="Arial"/>
                <w:b/>
                <w:lang w:eastAsia="el-GR"/>
              </w:rPr>
              <w:t>ΔΙΑΡΚΕΙΑ</w:t>
            </w:r>
          </w:p>
        </w:tc>
        <w:tc>
          <w:tcPr>
            <w:tcW w:w="5434" w:type="dxa"/>
            <w:vAlign w:val="center"/>
          </w:tcPr>
          <w:p w:rsidR="00D92C06" w:rsidRPr="00871248" w:rsidRDefault="00D92C06" w:rsidP="00871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87124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3 ΩΡΕΣ</w:t>
            </w:r>
          </w:p>
        </w:tc>
      </w:tr>
    </w:tbl>
    <w:p w:rsidR="00D92C06" w:rsidRDefault="00D92C06" w:rsidP="00D4060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el-GR"/>
        </w:rPr>
      </w:pPr>
    </w:p>
    <w:p w:rsidR="00871248" w:rsidRPr="00D92C06" w:rsidRDefault="00871248" w:rsidP="00D4060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el-GR"/>
        </w:rPr>
      </w:pPr>
    </w:p>
    <w:p w:rsidR="00D92C06" w:rsidRPr="00D92C06" w:rsidRDefault="00D92C06" w:rsidP="00D4060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D92C0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ΘΕΜΑ </w:t>
      </w:r>
      <w:r w:rsidRPr="00D92C06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A</w:t>
      </w:r>
    </w:p>
    <w:p w:rsidR="00D92C06" w:rsidRPr="00D92C06" w:rsidRDefault="00D92C06" w:rsidP="00D406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D92C06" w:rsidRPr="00DA54C6" w:rsidRDefault="00D92C06" w:rsidP="00D406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D92C06">
        <w:rPr>
          <w:rFonts w:ascii="Arial" w:eastAsia="Times New Roman" w:hAnsi="Arial" w:cs="Arial"/>
          <w:sz w:val="24"/>
          <w:szCs w:val="24"/>
          <w:lang w:eastAsia="el-GR"/>
        </w:rPr>
        <w:t xml:space="preserve">Να γράψετε στο τετράδιό σας τον αριθμό της καθεμιάς από τις παρακάτω ημιτελείς προτάσεις </w:t>
      </w:r>
      <w:r w:rsidR="008C34AD">
        <w:rPr>
          <w:rFonts w:ascii="Arial" w:eastAsia="Times New Roman" w:hAnsi="Arial" w:cs="Arial"/>
          <w:sz w:val="24"/>
          <w:szCs w:val="24"/>
          <w:lang w:eastAsia="el-GR"/>
        </w:rPr>
        <w:t>Α</w:t>
      </w:r>
      <w:r w:rsidRPr="00D92C06">
        <w:rPr>
          <w:rFonts w:ascii="Arial" w:eastAsia="Times New Roman" w:hAnsi="Arial" w:cs="Arial"/>
          <w:sz w:val="24"/>
          <w:szCs w:val="24"/>
          <w:lang w:eastAsia="el-GR"/>
        </w:rPr>
        <w:t xml:space="preserve">1 έως </w:t>
      </w:r>
      <w:r w:rsidR="008C34AD">
        <w:rPr>
          <w:rFonts w:ascii="Arial" w:eastAsia="Times New Roman" w:hAnsi="Arial" w:cs="Arial"/>
          <w:sz w:val="24"/>
          <w:szCs w:val="24"/>
          <w:lang w:eastAsia="el-GR"/>
        </w:rPr>
        <w:t>Α</w:t>
      </w:r>
      <w:r w:rsidRPr="00D92C06">
        <w:rPr>
          <w:rFonts w:ascii="Arial" w:eastAsia="Times New Roman" w:hAnsi="Arial" w:cs="Arial"/>
          <w:sz w:val="24"/>
          <w:szCs w:val="24"/>
          <w:lang w:eastAsia="el-GR"/>
        </w:rPr>
        <w:t>5 και δίπλα το γράμμα που αντιστοιχεί στη λέξη ή τη φράση, η οποία συμπληρώνει σωστά την ημιτελή πρόταση.</w:t>
      </w:r>
    </w:p>
    <w:p w:rsidR="00D92C06" w:rsidRPr="00DA54C6" w:rsidRDefault="00D92C06" w:rsidP="00D406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D92C06" w:rsidRPr="00472312" w:rsidRDefault="00D92C0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312">
        <w:rPr>
          <w:rFonts w:ascii="Arial" w:hAnsi="Arial" w:cs="Arial"/>
          <w:b/>
          <w:bCs/>
          <w:sz w:val="24"/>
          <w:szCs w:val="24"/>
        </w:rPr>
        <w:t>Α1</w:t>
      </w:r>
      <w:r w:rsidRPr="00472312">
        <w:rPr>
          <w:rFonts w:ascii="Arial" w:hAnsi="Arial" w:cs="Arial"/>
          <w:sz w:val="24"/>
          <w:szCs w:val="24"/>
        </w:rPr>
        <w:t>. Η γεν</w:t>
      </w:r>
      <w:r w:rsidR="00F75D8C">
        <w:rPr>
          <w:rFonts w:ascii="Arial" w:hAnsi="Arial" w:cs="Arial"/>
          <w:sz w:val="24"/>
          <w:szCs w:val="24"/>
        </w:rPr>
        <w:t xml:space="preserve">ετική πληροφορία για την </w:t>
      </w:r>
      <w:r w:rsidRPr="00472312">
        <w:rPr>
          <w:rFonts w:ascii="Arial" w:hAnsi="Arial" w:cs="Arial"/>
          <w:sz w:val="24"/>
          <w:szCs w:val="24"/>
          <w:lang w:val="en-US"/>
        </w:rPr>
        <w:t>ATP</w:t>
      </w:r>
      <w:r w:rsidR="00F75D8C">
        <w:rPr>
          <w:rFonts w:ascii="Arial" w:hAnsi="Arial" w:cs="Arial"/>
          <w:sz w:val="24"/>
          <w:szCs w:val="24"/>
        </w:rPr>
        <w:t xml:space="preserve"> συνθετάση</w:t>
      </w:r>
      <w:r w:rsidRPr="00472312">
        <w:rPr>
          <w:rFonts w:ascii="Arial" w:hAnsi="Arial" w:cs="Arial"/>
          <w:sz w:val="24"/>
          <w:szCs w:val="24"/>
        </w:rPr>
        <w:t xml:space="preserve"> βρίσκεται στο μιτοχονδριακό </w:t>
      </w:r>
      <w:r w:rsidRPr="00472312">
        <w:rPr>
          <w:rFonts w:ascii="Arial" w:hAnsi="Arial" w:cs="Arial"/>
          <w:sz w:val="24"/>
          <w:szCs w:val="24"/>
          <w:lang w:val="en-US"/>
        </w:rPr>
        <w:t>DNA</w:t>
      </w:r>
      <w:r w:rsidRPr="00472312">
        <w:rPr>
          <w:rFonts w:ascii="Arial" w:hAnsi="Arial" w:cs="Arial"/>
          <w:sz w:val="24"/>
          <w:szCs w:val="24"/>
        </w:rPr>
        <w:t xml:space="preserve"> ενώ </w:t>
      </w:r>
      <w:r w:rsidR="00DA54C6">
        <w:rPr>
          <w:rFonts w:ascii="Arial" w:hAnsi="Arial" w:cs="Arial"/>
          <w:sz w:val="24"/>
          <w:szCs w:val="24"/>
        </w:rPr>
        <w:t xml:space="preserve">η πληροφορία </w:t>
      </w:r>
      <w:r w:rsidRPr="00472312">
        <w:rPr>
          <w:rFonts w:ascii="Arial" w:hAnsi="Arial" w:cs="Arial"/>
          <w:sz w:val="24"/>
          <w:szCs w:val="24"/>
        </w:rPr>
        <w:t xml:space="preserve">για τη </w:t>
      </w:r>
      <w:r w:rsidRPr="00472312">
        <w:rPr>
          <w:rFonts w:ascii="Arial" w:hAnsi="Arial" w:cs="Arial"/>
          <w:sz w:val="24"/>
          <w:szCs w:val="24"/>
          <w:lang w:val="en-US"/>
        </w:rPr>
        <w:t>DNA</w:t>
      </w:r>
      <w:r w:rsidRPr="00472312">
        <w:rPr>
          <w:rFonts w:ascii="Arial" w:hAnsi="Arial" w:cs="Arial"/>
          <w:sz w:val="24"/>
          <w:szCs w:val="24"/>
        </w:rPr>
        <w:t xml:space="preserve"> δεσμάση</w:t>
      </w:r>
      <w:r w:rsidR="00DA54C6">
        <w:rPr>
          <w:rFonts w:ascii="Arial" w:hAnsi="Arial" w:cs="Arial"/>
          <w:sz w:val="24"/>
          <w:szCs w:val="24"/>
        </w:rPr>
        <w:t>,</w:t>
      </w:r>
      <w:r w:rsidRPr="00472312">
        <w:rPr>
          <w:rFonts w:ascii="Arial" w:hAnsi="Arial" w:cs="Arial"/>
          <w:sz w:val="24"/>
          <w:szCs w:val="24"/>
        </w:rPr>
        <w:t xml:space="preserve"> που χρειάζεται κατά την αντιγραφή του μιτοχονδριακού </w:t>
      </w:r>
      <w:r w:rsidRPr="00472312">
        <w:rPr>
          <w:rFonts w:ascii="Arial" w:hAnsi="Arial" w:cs="Arial"/>
          <w:sz w:val="24"/>
          <w:szCs w:val="24"/>
          <w:lang w:val="en-US"/>
        </w:rPr>
        <w:t>DNA</w:t>
      </w:r>
      <w:r w:rsidR="00DA54C6">
        <w:rPr>
          <w:rFonts w:ascii="Arial" w:hAnsi="Arial" w:cs="Arial"/>
          <w:sz w:val="24"/>
          <w:szCs w:val="24"/>
        </w:rPr>
        <w:t xml:space="preserve">, </w:t>
      </w:r>
      <w:r w:rsidRPr="00472312">
        <w:rPr>
          <w:rFonts w:ascii="Arial" w:hAnsi="Arial" w:cs="Arial"/>
          <w:sz w:val="24"/>
          <w:szCs w:val="24"/>
        </w:rPr>
        <w:t xml:space="preserve">βρίσκεται στο πυρηνικό </w:t>
      </w:r>
      <w:r w:rsidRPr="00472312">
        <w:rPr>
          <w:rFonts w:ascii="Arial" w:hAnsi="Arial" w:cs="Arial"/>
          <w:sz w:val="24"/>
          <w:szCs w:val="24"/>
          <w:lang w:val="en-US"/>
        </w:rPr>
        <w:t>DNA</w:t>
      </w:r>
      <w:r w:rsidR="00DA54C6">
        <w:rPr>
          <w:rFonts w:ascii="Arial" w:hAnsi="Arial" w:cs="Arial"/>
          <w:sz w:val="24"/>
          <w:szCs w:val="24"/>
        </w:rPr>
        <w:t>. Από πόσες</w:t>
      </w:r>
      <w:r w:rsidRPr="00472312">
        <w:rPr>
          <w:rFonts w:ascii="Arial" w:hAnsi="Arial" w:cs="Arial"/>
          <w:sz w:val="24"/>
          <w:szCs w:val="24"/>
        </w:rPr>
        <w:t xml:space="preserve"> στοιχειώδεις μεμβράνες θα περάσουν τα μακρομόρια που είναι υπεύθυνα για τη σύνθεση του κάθε ενζύμου αντίστοιχα;</w:t>
      </w:r>
    </w:p>
    <w:p w:rsidR="00D92C06" w:rsidRPr="00472312" w:rsidRDefault="00D92C0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Pr="00472312">
        <w:rPr>
          <w:rFonts w:ascii="Arial" w:hAnsi="Arial" w:cs="Arial"/>
          <w:sz w:val="24"/>
          <w:szCs w:val="24"/>
        </w:rPr>
        <w:t>) τέσσερις και καμία</w:t>
      </w:r>
    </w:p>
    <w:p w:rsidR="00D92C06" w:rsidRPr="00472312" w:rsidRDefault="00D92C0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</w:t>
      </w:r>
      <w:r w:rsidRPr="00472312">
        <w:rPr>
          <w:rFonts w:ascii="Arial" w:hAnsi="Arial" w:cs="Arial"/>
          <w:sz w:val="24"/>
          <w:szCs w:val="24"/>
        </w:rPr>
        <w:t>) καμία και τέσσερις</w:t>
      </w:r>
    </w:p>
    <w:p w:rsidR="00D92C06" w:rsidRPr="00472312" w:rsidRDefault="00D92C0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</w:t>
      </w:r>
      <w:r w:rsidRPr="00472312">
        <w:rPr>
          <w:rFonts w:ascii="Arial" w:hAnsi="Arial" w:cs="Arial"/>
          <w:sz w:val="24"/>
          <w:szCs w:val="24"/>
        </w:rPr>
        <w:t>) δύο και καμία</w:t>
      </w:r>
    </w:p>
    <w:p w:rsidR="00357A8F" w:rsidRDefault="00D92C0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</w:t>
      </w:r>
      <w:r w:rsidRPr="00472312">
        <w:rPr>
          <w:rFonts w:ascii="Arial" w:hAnsi="Arial" w:cs="Arial"/>
          <w:sz w:val="24"/>
          <w:szCs w:val="24"/>
        </w:rPr>
        <w:t>) καμία και δύο</w:t>
      </w:r>
    </w:p>
    <w:p w:rsidR="00D92C06" w:rsidRDefault="00D92C06" w:rsidP="00D406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Μονάδες 5</w:t>
      </w:r>
    </w:p>
    <w:p w:rsidR="00D92C06" w:rsidRPr="00D92C06" w:rsidRDefault="00D92C06" w:rsidP="00D40600">
      <w:pPr>
        <w:tabs>
          <w:tab w:val="left" w:pos="831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C06" w:rsidRPr="00472312" w:rsidRDefault="00D92C0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312">
        <w:rPr>
          <w:rFonts w:ascii="Arial" w:hAnsi="Arial" w:cs="Arial"/>
          <w:b/>
          <w:bCs/>
          <w:sz w:val="24"/>
          <w:szCs w:val="24"/>
        </w:rPr>
        <w:t>Α2</w:t>
      </w:r>
      <w:r w:rsidRPr="00472312">
        <w:rPr>
          <w:rFonts w:ascii="Arial" w:hAnsi="Arial" w:cs="Arial"/>
          <w:sz w:val="24"/>
          <w:szCs w:val="24"/>
        </w:rPr>
        <w:t>. Σε έλλειψη πρ</w:t>
      </w:r>
      <w:r w:rsidR="00DA54C6">
        <w:rPr>
          <w:rFonts w:ascii="Arial" w:hAnsi="Arial" w:cs="Arial"/>
          <w:sz w:val="24"/>
          <w:szCs w:val="24"/>
        </w:rPr>
        <w:t>ωτεΐνης οφείλονται οι ασθένειες</w:t>
      </w:r>
      <w:r w:rsidRPr="00472312">
        <w:rPr>
          <w:rFonts w:ascii="Arial" w:hAnsi="Arial" w:cs="Arial"/>
          <w:sz w:val="24"/>
          <w:szCs w:val="24"/>
        </w:rPr>
        <w:t>:</w:t>
      </w:r>
    </w:p>
    <w:p w:rsidR="00D92C06" w:rsidRPr="00472312" w:rsidRDefault="00D92C0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="00DA54C6">
        <w:rPr>
          <w:rFonts w:ascii="Arial" w:hAnsi="Arial" w:cs="Arial"/>
          <w:sz w:val="24"/>
          <w:szCs w:val="24"/>
        </w:rPr>
        <w:t>)</w:t>
      </w:r>
      <w:r w:rsidRPr="00472312">
        <w:rPr>
          <w:rFonts w:ascii="Arial" w:hAnsi="Arial" w:cs="Arial"/>
          <w:sz w:val="24"/>
          <w:szCs w:val="24"/>
        </w:rPr>
        <w:t xml:space="preserve"> διαβήτης και εμφύσημα</w:t>
      </w:r>
    </w:p>
    <w:p w:rsidR="00D92C06" w:rsidRPr="00472312" w:rsidRDefault="00D92C0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</w:t>
      </w:r>
      <w:r w:rsidRPr="00472312">
        <w:rPr>
          <w:rFonts w:ascii="Arial" w:hAnsi="Arial" w:cs="Arial"/>
          <w:sz w:val="24"/>
          <w:szCs w:val="24"/>
        </w:rPr>
        <w:t xml:space="preserve">) </w:t>
      </w:r>
      <w:r w:rsidRPr="00472312">
        <w:rPr>
          <w:rFonts w:ascii="Arial" w:hAnsi="Arial" w:cs="Arial"/>
          <w:sz w:val="24"/>
          <w:szCs w:val="24"/>
          <w:lang w:val="en-US"/>
        </w:rPr>
        <w:t>cri</w:t>
      </w:r>
      <w:r w:rsidRPr="00472312">
        <w:rPr>
          <w:rFonts w:ascii="Arial" w:hAnsi="Arial" w:cs="Arial"/>
          <w:sz w:val="24"/>
          <w:szCs w:val="24"/>
        </w:rPr>
        <w:t>-</w:t>
      </w:r>
      <w:r w:rsidRPr="00472312">
        <w:rPr>
          <w:rFonts w:ascii="Arial" w:hAnsi="Arial" w:cs="Arial"/>
          <w:sz w:val="24"/>
          <w:szCs w:val="24"/>
          <w:lang w:val="en-US"/>
        </w:rPr>
        <w:t>du</w:t>
      </w:r>
      <w:r w:rsidR="00DA54C6">
        <w:rPr>
          <w:rFonts w:ascii="Arial" w:hAnsi="Arial" w:cs="Arial"/>
          <w:sz w:val="24"/>
          <w:szCs w:val="24"/>
        </w:rPr>
        <w:t>-</w:t>
      </w:r>
      <w:r w:rsidRPr="00472312">
        <w:rPr>
          <w:rFonts w:ascii="Arial" w:hAnsi="Arial" w:cs="Arial"/>
          <w:sz w:val="24"/>
          <w:szCs w:val="24"/>
          <w:lang w:val="en-US"/>
        </w:rPr>
        <w:t>chat</w:t>
      </w:r>
      <w:r w:rsidRPr="00472312">
        <w:rPr>
          <w:rFonts w:ascii="Arial" w:hAnsi="Arial" w:cs="Arial"/>
          <w:sz w:val="24"/>
          <w:szCs w:val="24"/>
        </w:rPr>
        <w:t xml:space="preserve"> και ρετινοβλάστωμα</w:t>
      </w:r>
    </w:p>
    <w:p w:rsidR="00D92C06" w:rsidRPr="00472312" w:rsidRDefault="00D92C0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</w:t>
      </w:r>
      <w:r w:rsidRPr="00472312">
        <w:rPr>
          <w:rFonts w:ascii="Arial" w:hAnsi="Arial" w:cs="Arial"/>
          <w:sz w:val="24"/>
          <w:szCs w:val="24"/>
        </w:rPr>
        <w:t xml:space="preserve">) σύνδρομο </w:t>
      </w:r>
      <w:r w:rsidRPr="00472312">
        <w:rPr>
          <w:rFonts w:ascii="Arial" w:hAnsi="Arial" w:cs="Arial"/>
          <w:sz w:val="24"/>
          <w:szCs w:val="24"/>
          <w:lang w:val="en-US"/>
        </w:rPr>
        <w:t>Klinefelter</w:t>
      </w:r>
      <w:r w:rsidRPr="00472312">
        <w:rPr>
          <w:rFonts w:ascii="Arial" w:hAnsi="Arial" w:cs="Arial"/>
          <w:sz w:val="24"/>
          <w:szCs w:val="24"/>
        </w:rPr>
        <w:t xml:space="preserve"> και αιμορροφιλία Β</w:t>
      </w:r>
    </w:p>
    <w:p w:rsidR="00357A8F" w:rsidRDefault="00D92C0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</w:t>
      </w:r>
      <w:r w:rsidRPr="00472312">
        <w:rPr>
          <w:rFonts w:ascii="Arial" w:hAnsi="Arial" w:cs="Arial"/>
          <w:sz w:val="24"/>
          <w:szCs w:val="24"/>
        </w:rPr>
        <w:t xml:space="preserve">) κληρονομική ανοσολογική ανεπάρκεια και σύνδρομο </w:t>
      </w:r>
      <w:r w:rsidRPr="00472312">
        <w:rPr>
          <w:rFonts w:ascii="Arial" w:hAnsi="Arial" w:cs="Arial"/>
          <w:sz w:val="24"/>
          <w:szCs w:val="24"/>
          <w:lang w:val="en-US"/>
        </w:rPr>
        <w:t>Turner</w:t>
      </w:r>
    </w:p>
    <w:p w:rsidR="00D92C06" w:rsidRDefault="00D92C06" w:rsidP="00D406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Μονάδες 5</w:t>
      </w:r>
    </w:p>
    <w:p w:rsidR="00D92C06" w:rsidRPr="00D92C06" w:rsidRDefault="00D92C06" w:rsidP="00D40600">
      <w:pPr>
        <w:tabs>
          <w:tab w:val="left" w:pos="90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C06" w:rsidRPr="00472312" w:rsidRDefault="00D92C0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312">
        <w:rPr>
          <w:rFonts w:ascii="Arial" w:hAnsi="Arial" w:cs="Arial"/>
          <w:b/>
          <w:bCs/>
          <w:sz w:val="24"/>
          <w:szCs w:val="24"/>
        </w:rPr>
        <w:t>Α3</w:t>
      </w:r>
      <w:r w:rsidRPr="00472312">
        <w:rPr>
          <w:rFonts w:ascii="Arial" w:hAnsi="Arial" w:cs="Arial"/>
          <w:sz w:val="24"/>
          <w:szCs w:val="24"/>
        </w:rPr>
        <w:t>. Ο αριθμός των διαφορετ</w:t>
      </w:r>
      <w:r w:rsidR="00DA54C6">
        <w:rPr>
          <w:rFonts w:ascii="Arial" w:hAnsi="Arial" w:cs="Arial"/>
          <w:sz w:val="24"/>
          <w:szCs w:val="24"/>
        </w:rPr>
        <w:t xml:space="preserve">ικών βακτηριακών κλώνων μιας </w:t>
      </w:r>
      <w:r w:rsidRPr="00472312">
        <w:rPr>
          <w:rFonts w:ascii="Arial" w:hAnsi="Arial" w:cs="Arial"/>
          <w:sz w:val="24"/>
          <w:szCs w:val="24"/>
        </w:rPr>
        <w:t xml:space="preserve">γονιδιωματικής </w:t>
      </w:r>
      <w:r w:rsidR="00DA54C6">
        <w:rPr>
          <w:rFonts w:ascii="Arial" w:hAnsi="Arial" w:cs="Arial"/>
          <w:sz w:val="24"/>
          <w:szCs w:val="24"/>
        </w:rPr>
        <w:t>βιβλιοθήκης που κατασκευάστηκε με τη</w:t>
      </w:r>
      <w:r w:rsidRPr="00472312">
        <w:rPr>
          <w:rFonts w:ascii="Arial" w:hAnsi="Arial" w:cs="Arial"/>
          <w:sz w:val="24"/>
          <w:szCs w:val="24"/>
        </w:rPr>
        <w:t xml:space="preserve"> χρήση της </w:t>
      </w:r>
      <w:r w:rsidRPr="00472312">
        <w:rPr>
          <w:rFonts w:ascii="Arial" w:hAnsi="Arial" w:cs="Arial"/>
          <w:sz w:val="24"/>
          <w:szCs w:val="24"/>
          <w:lang w:val="en-US"/>
        </w:rPr>
        <w:t>EcoRI</w:t>
      </w:r>
      <w:r w:rsidRPr="00472312">
        <w:rPr>
          <w:rFonts w:ascii="Arial" w:hAnsi="Arial" w:cs="Arial"/>
          <w:sz w:val="24"/>
          <w:szCs w:val="24"/>
        </w:rPr>
        <w:t xml:space="preserve"> και μιας </w:t>
      </w:r>
      <w:r w:rsidRPr="00472312">
        <w:rPr>
          <w:rFonts w:ascii="Arial" w:hAnsi="Arial" w:cs="Arial"/>
          <w:sz w:val="24"/>
          <w:szCs w:val="24"/>
          <w:lang w:val="en-US"/>
        </w:rPr>
        <w:t>cDNA</w:t>
      </w:r>
      <w:r w:rsidRPr="00472312">
        <w:rPr>
          <w:rFonts w:ascii="Arial" w:hAnsi="Arial" w:cs="Arial"/>
          <w:sz w:val="24"/>
          <w:szCs w:val="24"/>
        </w:rPr>
        <w:t xml:space="preserve"> βιβλιοθήκης ενός ηπατικού </w:t>
      </w:r>
      <w:r w:rsidR="00DA54C6">
        <w:rPr>
          <w:rFonts w:ascii="Arial" w:hAnsi="Arial" w:cs="Arial"/>
          <w:sz w:val="24"/>
          <w:szCs w:val="24"/>
        </w:rPr>
        <w:t>κυττάρου εξαρτάται αντίστοιχα</w:t>
      </w:r>
      <w:r w:rsidRPr="00472312">
        <w:rPr>
          <w:rFonts w:ascii="Arial" w:hAnsi="Arial" w:cs="Arial"/>
          <w:sz w:val="24"/>
          <w:szCs w:val="24"/>
        </w:rPr>
        <w:t>:</w:t>
      </w:r>
    </w:p>
    <w:p w:rsidR="00D92C06" w:rsidRPr="00D92C06" w:rsidRDefault="00D92C0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Pr="00D92C06">
        <w:rPr>
          <w:rFonts w:ascii="Arial" w:hAnsi="Arial" w:cs="Arial"/>
          <w:sz w:val="24"/>
          <w:szCs w:val="24"/>
        </w:rPr>
        <w:t>)</w:t>
      </w:r>
      <w:r w:rsidRPr="00472312">
        <w:rPr>
          <w:rFonts w:ascii="Arial" w:hAnsi="Arial" w:cs="Arial"/>
          <w:sz w:val="24"/>
          <w:szCs w:val="24"/>
        </w:rPr>
        <w:t xml:space="preserve"> από τον αριθμό των γονιδίων που διαθέτει το κύτταρο και τον αριθμό των θέσεων αναγνώρισης της </w:t>
      </w:r>
      <w:r w:rsidRPr="00472312">
        <w:rPr>
          <w:rFonts w:ascii="Arial" w:hAnsi="Arial" w:cs="Arial"/>
          <w:sz w:val="24"/>
          <w:szCs w:val="24"/>
          <w:lang w:val="en-US"/>
        </w:rPr>
        <w:t>EcoRI</w:t>
      </w:r>
      <w:r w:rsidRPr="00472312">
        <w:rPr>
          <w:rFonts w:ascii="Arial" w:hAnsi="Arial" w:cs="Arial"/>
          <w:sz w:val="24"/>
          <w:szCs w:val="24"/>
        </w:rPr>
        <w:t xml:space="preserve"> που εντοπίζονται στο γονιδίωμά του</w:t>
      </w:r>
    </w:p>
    <w:p w:rsidR="00D92C06" w:rsidRPr="00472312" w:rsidRDefault="00D92C0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</w:t>
      </w:r>
      <w:r w:rsidRPr="00D92C06">
        <w:rPr>
          <w:rFonts w:ascii="Arial" w:hAnsi="Arial" w:cs="Arial"/>
          <w:sz w:val="24"/>
          <w:szCs w:val="24"/>
        </w:rPr>
        <w:t>)</w:t>
      </w:r>
      <w:r w:rsidRPr="00472312">
        <w:rPr>
          <w:rFonts w:ascii="Arial" w:hAnsi="Arial" w:cs="Arial"/>
          <w:sz w:val="24"/>
          <w:szCs w:val="24"/>
        </w:rPr>
        <w:t xml:space="preserve"> από τον αριθμό των γονιδίων που εκφράζονται στο κύτταρο και τον αριθμό των θέσεων αναγνώρισης της </w:t>
      </w:r>
      <w:r w:rsidRPr="00472312">
        <w:rPr>
          <w:rFonts w:ascii="Arial" w:hAnsi="Arial" w:cs="Arial"/>
          <w:sz w:val="24"/>
          <w:szCs w:val="24"/>
          <w:lang w:val="en-US"/>
        </w:rPr>
        <w:t>EcoRI</w:t>
      </w:r>
      <w:r w:rsidRPr="00472312">
        <w:rPr>
          <w:rFonts w:ascii="Arial" w:hAnsi="Arial" w:cs="Arial"/>
          <w:sz w:val="24"/>
          <w:szCs w:val="24"/>
        </w:rPr>
        <w:t xml:space="preserve"> που εντοπίζονται στο γονιδίωμά του</w:t>
      </w:r>
    </w:p>
    <w:p w:rsidR="00D92C06" w:rsidRPr="00472312" w:rsidRDefault="00D92C0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</w:t>
      </w:r>
      <w:r w:rsidRPr="00D92C06">
        <w:rPr>
          <w:rFonts w:ascii="Arial" w:hAnsi="Arial" w:cs="Arial"/>
          <w:sz w:val="24"/>
          <w:szCs w:val="24"/>
        </w:rPr>
        <w:t>)</w:t>
      </w:r>
      <w:r w:rsidRPr="00472312">
        <w:rPr>
          <w:rFonts w:ascii="Arial" w:hAnsi="Arial" w:cs="Arial"/>
          <w:sz w:val="24"/>
          <w:szCs w:val="24"/>
        </w:rPr>
        <w:t xml:space="preserve"> από τον αριθμό των θέσεων αναγνώρισης της </w:t>
      </w:r>
      <w:r w:rsidRPr="00472312">
        <w:rPr>
          <w:rFonts w:ascii="Arial" w:hAnsi="Arial" w:cs="Arial"/>
          <w:sz w:val="24"/>
          <w:szCs w:val="24"/>
          <w:lang w:val="en-US"/>
        </w:rPr>
        <w:t>EcoRI</w:t>
      </w:r>
      <w:r w:rsidRPr="00472312">
        <w:rPr>
          <w:rFonts w:ascii="Arial" w:hAnsi="Arial" w:cs="Arial"/>
          <w:sz w:val="24"/>
          <w:szCs w:val="24"/>
        </w:rPr>
        <w:t xml:space="preserve"> που εντοπίζονται στο γονιδίωμά του και τον αριθμό των γονιδίων που διαθέτει</w:t>
      </w:r>
    </w:p>
    <w:p w:rsidR="00357A8F" w:rsidRDefault="00D92C0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</w:t>
      </w:r>
      <w:r w:rsidRPr="00D92C06">
        <w:rPr>
          <w:rFonts w:ascii="Arial" w:hAnsi="Arial" w:cs="Arial"/>
          <w:sz w:val="24"/>
          <w:szCs w:val="24"/>
        </w:rPr>
        <w:t>)</w:t>
      </w:r>
      <w:r w:rsidRPr="00472312">
        <w:rPr>
          <w:rFonts w:ascii="Arial" w:hAnsi="Arial" w:cs="Arial"/>
          <w:sz w:val="24"/>
          <w:szCs w:val="24"/>
        </w:rPr>
        <w:t xml:space="preserve"> από τον αριθμό των θέσεων αναγνώρισης της </w:t>
      </w:r>
      <w:r w:rsidRPr="00472312">
        <w:rPr>
          <w:rFonts w:ascii="Arial" w:hAnsi="Arial" w:cs="Arial"/>
          <w:sz w:val="24"/>
          <w:szCs w:val="24"/>
          <w:lang w:val="en-US"/>
        </w:rPr>
        <w:t>EcoRI</w:t>
      </w:r>
      <w:r w:rsidRPr="00472312">
        <w:rPr>
          <w:rFonts w:ascii="Arial" w:hAnsi="Arial" w:cs="Arial"/>
          <w:sz w:val="24"/>
          <w:szCs w:val="24"/>
        </w:rPr>
        <w:t xml:space="preserve"> που εντοπίζονται στο γονιδίωμά του και τον αριθμό των γονιδίων που εκφράζονται στο κύτταρο.</w:t>
      </w:r>
    </w:p>
    <w:p w:rsidR="00D92C06" w:rsidRDefault="00D92C06" w:rsidP="00D406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Μονάδες 5</w:t>
      </w:r>
    </w:p>
    <w:p w:rsidR="00D92C06" w:rsidRPr="00D92C06" w:rsidRDefault="00D92C06" w:rsidP="00D40600">
      <w:pPr>
        <w:tabs>
          <w:tab w:val="left" w:pos="87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C06" w:rsidRPr="00472312" w:rsidRDefault="00D92C0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312">
        <w:rPr>
          <w:rFonts w:ascii="Arial" w:hAnsi="Arial" w:cs="Arial"/>
          <w:b/>
          <w:bCs/>
          <w:sz w:val="24"/>
          <w:szCs w:val="24"/>
        </w:rPr>
        <w:t>Α4</w:t>
      </w:r>
      <w:r w:rsidRPr="00472312">
        <w:rPr>
          <w:rFonts w:ascii="Arial" w:hAnsi="Arial" w:cs="Arial"/>
          <w:sz w:val="24"/>
          <w:szCs w:val="24"/>
        </w:rPr>
        <w:t>. Κατά τη</w:t>
      </w:r>
      <w:r w:rsidR="00DA54C6">
        <w:rPr>
          <w:rFonts w:ascii="Arial" w:hAnsi="Arial" w:cs="Arial"/>
          <w:sz w:val="24"/>
          <w:szCs w:val="24"/>
        </w:rPr>
        <w:t xml:space="preserve">ν ανάφαση ΙΙ ενός ανθρώπινου κυττάρου </w:t>
      </w:r>
      <w:r w:rsidRPr="00472312">
        <w:rPr>
          <w:rFonts w:ascii="Arial" w:hAnsi="Arial" w:cs="Arial"/>
          <w:sz w:val="24"/>
          <w:szCs w:val="24"/>
        </w:rPr>
        <w:t>παρατηρούνται :</w:t>
      </w:r>
    </w:p>
    <w:p w:rsidR="00D92C06" w:rsidRPr="00472312" w:rsidRDefault="00D92C0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Pr="00472312">
        <w:rPr>
          <w:rFonts w:ascii="Arial" w:hAnsi="Arial" w:cs="Arial"/>
          <w:sz w:val="24"/>
          <w:szCs w:val="24"/>
        </w:rPr>
        <w:t>) 23 χρωματίδες</w:t>
      </w:r>
    </w:p>
    <w:p w:rsidR="00D92C06" w:rsidRPr="00472312" w:rsidRDefault="00D92C0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</w:t>
      </w:r>
      <w:r w:rsidRPr="00472312">
        <w:rPr>
          <w:rFonts w:ascii="Arial" w:hAnsi="Arial" w:cs="Arial"/>
          <w:sz w:val="24"/>
          <w:szCs w:val="24"/>
        </w:rPr>
        <w:t>) 92 κεντρομερίδια</w:t>
      </w:r>
    </w:p>
    <w:p w:rsidR="00D92C06" w:rsidRPr="00472312" w:rsidRDefault="00D92C0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</w:t>
      </w:r>
      <w:r w:rsidRPr="00472312">
        <w:rPr>
          <w:rFonts w:ascii="Arial" w:hAnsi="Arial" w:cs="Arial"/>
          <w:sz w:val="24"/>
          <w:szCs w:val="24"/>
        </w:rPr>
        <w:t>) 46 χρωμοσώματα</w:t>
      </w:r>
    </w:p>
    <w:p w:rsidR="00D92C06" w:rsidRPr="00472312" w:rsidRDefault="00D92C0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</w:t>
      </w:r>
      <w:r w:rsidRPr="00472312">
        <w:rPr>
          <w:rFonts w:ascii="Arial" w:hAnsi="Arial" w:cs="Arial"/>
          <w:sz w:val="24"/>
          <w:szCs w:val="24"/>
        </w:rPr>
        <w:t>) 46 ινίδια χρωματίνης</w:t>
      </w:r>
    </w:p>
    <w:p w:rsidR="00D92C06" w:rsidRDefault="004D2F37" w:rsidP="00D406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Μονάδες 5</w:t>
      </w:r>
    </w:p>
    <w:p w:rsidR="004D2F37" w:rsidRPr="00472312" w:rsidRDefault="004D2F37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C06" w:rsidRPr="00472312" w:rsidRDefault="00D92C0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312">
        <w:rPr>
          <w:rFonts w:ascii="Arial" w:hAnsi="Arial" w:cs="Arial"/>
          <w:b/>
          <w:bCs/>
          <w:sz w:val="24"/>
          <w:szCs w:val="24"/>
        </w:rPr>
        <w:t xml:space="preserve">Α5. </w:t>
      </w:r>
      <w:r w:rsidRPr="00472312">
        <w:rPr>
          <w:rFonts w:ascii="Arial" w:hAnsi="Arial" w:cs="Arial"/>
          <w:sz w:val="24"/>
          <w:szCs w:val="24"/>
        </w:rPr>
        <w:t>Τα μακρομόρια</w:t>
      </w:r>
      <w:r w:rsidR="00DA54C6">
        <w:rPr>
          <w:rFonts w:ascii="Arial" w:hAnsi="Arial" w:cs="Arial"/>
          <w:sz w:val="24"/>
          <w:szCs w:val="24"/>
        </w:rPr>
        <w:t>,</w:t>
      </w:r>
      <w:r w:rsidRPr="00472312">
        <w:rPr>
          <w:rFonts w:ascii="Arial" w:hAnsi="Arial" w:cs="Arial"/>
          <w:sz w:val="24"/>
          <w:szCs w:val="24"/>
        </w:rPr>
        <w:t xml:space="preserve"> που διαθέτουν δευτεροταγή και τεταρτοταγή δομή</w:t>
      </w:r>
      <w:r w:rsidR="00DA54C6">
        <w:rPr>
          <w:rFonts w:ascii="Arial" w:hAnsi="Arial" w:cs="Arial"/>
          <w:sz w:val="24"/>
          <w:szCs w:val="24"/>
        </w:rPr>
        <w:t>,</w:t>
      </w:r>
      <w:r w:rsidRPr="00472312">
        <w:rPr>
          <w:rFonts w:ascii="Arial" w:hAnsi="Arial" w:cs="Arial"/>
          <w:sz w:val="24"/>
          <w:szCs w:val="24"/>
        </w:rPr>
        <w:t xml:space="preserve"> είναι αντίστοιχα :</w:t>
      </w:r>
    </w:p>
    <w:p w:rsidR="00D92C06" w:rsidRPr="00472312" w:rsidRDefault="00D92C0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312">
        <w:rPr>
          <w:rFonts w:ascii="Arial" w:hAnsi="Arial" w:cs="Arial"/>
          <w:sz w:val="24"/>
          <w:szCs w:val="24"/>
        </w:rPr>
        <w:t>α) η ινσουλίνη και το πλασμίδιο</w:t>
      </w:r>
    </w:p>
    <w:p w:rsidR="00D92C06" w:rsidRPr="00472312" w:rsidRDefault="00D92C0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312">
        <w:rPr>
          <w:rFonts w:ascii="Arial" w:hAnsi="Arial" w:cs="Arial"/>
          <w:sz w:val="24"/>
          <w:szCs w:val="24"/>
        </w:rPr>
        <w:t xml:space="preserve">β) το </w:t>
      </w:r>
      <w:r w:rsidR="00DA54C6">
        <w:rPr>
          <w:rFonts w:ascii="Arial" w:hAnsi="Arial" w:cs="Arial"/>
          <w:sz w:val="24"/>
          <w:szCs w:val="24"/>
        </w:rPr>
        <w:t xml:space="preserve">χλωροπλαστικό </w:t>
      </w:r>
      <w:r w:rsidRPr="00472312">
        <w:rPr>
          <w:rFonts w:ascii="Arial" w:hAnsi="Arial" w:cs="Arial"/>
          <w:sz w:val="24"/>
          <w:szCs w:val="24"/>
          <w:lang w:val="en-US"/>
        </w:rPr>
        <w:t>DNA</w:t>
      </w:r>
      <w:r w:rsidRPr="00472312">
        <w:rPr>
          <w:rFonts w:ascii="Arial" w:hAnsi="Arial" w:cs="Arial"/>
          <w:sz w:val="24"/>
          <w:szCs w:val="24"/>
        </w:rPr>
        <w:t xml:space="preserve"> και η ινσουλίνη</w:t>
      </w:r>
    </w:p>
    <w:p w:rsidR="00D92C06" w:rsidRPr="00472312" w:rsidRDefault="00D92C0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312">
        <w:rPr>
          <w:rFonts w:ascii="Arial" w:hAnsi="Arial" w:cs="Arial"/>
          <w:sz w:val="24"/>
          <w:szCs w:val="24"/>
        </w:rPr>
        <w:t xml:space="preserve">γ) το </w:t>
      </w:r>
      <w:r w:rsidRPr="00472312">
        <w:rPr>
          <w:rFonts w:ascii="Arial" w:hAnsi="Arial" w:cs="Arial"/>
          <w:sz w:val="24"/>
          <w:szCs w:val="24"/>
          <w:lang w:val="en-US"/>
        </w:rPr>
        <w:t>mRNA</w:t>
      </w:r>
      <w:r w:rsidRPr="00472312">
        <w:rPr>
          <w:rFonts w:ascii="Arial" w:hAnsi="Arial" w:cs="Arial"/>
          <w:sz w:val="24"/>
          <w:szCs w:val="24"/>
        </w:rPr>
        <w:t xml:space="preserve"> και η αιμοσφαιρίνη</w:t>
      </w:r>
    </w:p>
    <w:p w:rsidR="00357A8F" w:rsidRDefault="00DA54C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δ) η προϊ</w:t>
      </w:r>
      <w:r w:rsidR="00D92C06" w:rsidRPr="00472312">
        <w:rPr>
          <w:rFonts w:ascii="Arial" w:hAnsi="Arial" w:cs="Arial"/>
          <w:sz w:val="24"/>
          <w:szCs w:val="24"/>
        </w:rPr>
        <w:t xml:space="preserve">νσουλίνη και το </w:t>
      </w:r>
      <w:r w:rsidR="00D92C06" w:rsidRPr="00472312">
        <w:rPr>
          <w:rFonts w:ascii="Arial" w:hAnsi="Arial" w:cs="Arial"/>
          <w:sz w:val="24"/>
          <w:szCs w:val="24"/>
          <w:lang w:val="en-US"/>
        </w:rPr>
        <w:t>tRNA</w:t>
      </w:r>
    </w:p>
    <w:p w:rsidR="00D92C06" w:rsidRPr="00357A8F" w:rsidRDefault="004D2F37" w:rsidP="00D406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Μονάδες 5</w:t>
      </w:r>
    </w:p>
    <w:p w:rsidR="00D92C06" w:rsidRPr="00D92C06" w:rsidRDefault="00D92C06" w:rsidP="00D406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D92C06" w:rsidRPr="00D92C06" w:rsidRDefault="00D92C06" w:rsidP="00D40600">
      <w:pPr>
        <w:tabs>
          <w:tab w:val="left" w:pos="8205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l-GR"/>
        </w:rPr>
      </w:pPr>
    </w:p>
    <w:p w:rsidR="00D92C06" w:rsidRPr="00D92C06" w:rsidRDefault="00D92C06" w:rsidP="00D40600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D92C0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ΘΕΜΑ </w:t>
      </w:r>
      <w:r w:rsidRPr="00D92C06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B</w:t>
      </w:r>
    </w:p>
    <w:p w:rsidR="00D92C06" w:rsidRPr="00D92C06" w:rsidRDefault="00D92C06" w:rsidP="00D40600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9D237F" w:rsidRPr="00CB56F2" w:rsidRDefault="009D237F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312">
        <w:rPr>
          <w:rFonts w:ascii="Arial" w:hAnsi="Arial" w:cs="Arial"/>
          <w:b/>
          <w:bCs/>
          <w:sz w:val="24"/>
          <w:szCs w:val="24"/>
        </w:rPr>
        <w:t>Β1.</w:t>
      </w:r>
      <w:r w:rsidRPr="00472312">
        <w:rPr>
          <w:rFonts w:ascii="Arial" w:hAnsi="Arial" w:cs="Arial"/>
          <w:sz w:val="24"/>
          <w:szCs w:val="24"/>
        </w:rPr>
        <w:t xml:space="preserve"> Να αντιστοιχήσετε τα ραδιενεργά στοιχεία της Στήλ</w:t>
      </w:r>
      <w:r w:rsidR="00EA5EB9">
        <w:rPr>
          <w:rFonts w:ascii="Arial" w:hAnsi="Arial" w:cs="Arial"/>
          <w:sz w:val="24"/>
          <w:szCs w:val="24"/>
        </w:rPr>
        <w:t xml:space="preserve">ης Ι με </w:t>
      </w:r>
      <w:r w:rsidRPr="00472312">
        <w:rPr>
          <w:rFonts w:ascii="Arial" w:hAnsi="Arial" w:cs="Arial"/>
          <w:sz w:val="24"/>
          <w:szCs w:val="24"/>
        </w:rPr>
        <w:t xml:space="preserve">τα στοιχεία της Στήλης </w:t>
      </w:r>
      <w:r w:rsidRPr="00472312">
        <w:rPr>
          <w:rFonts w:ascii="Arial" w:hAnsi="Arial" w:cs="Arial"/>
          <w:sz w:val="24"/>
          <w:szCs w:val="24"/>
          <w:lang w:val="en-US"/>
        </w:rPr>
        <w:t>II</w:t>
      </w:r>
      <w:r w:rsidR="00F75D8C">
        <w:rPr>
          <w:rFonts w:ascii="Arial" w:hAnsi="Arial" w:cs="Arial"/>
          <w:sz w:val="24"/>
          <w:szCs w:val="24"/>
        </w:rPr>
        <w:t xml:space="preserve"> όπου ενσωματώνονται</w:t>
      </w:r>
      <w:r w:rsidRPr="00472312">
        <w:rPr>
          <w:rFonts w:ascii="Arial" w:hAnsi="Arial" w:cs="Arial"/>
          <w:sz w:val="24"/>
          <w:szCs w:val="24"/>
        </w:rPr>
        <w:t xml:space="preserve">. Να σημειωθεί ότι ένα </w:t>
      </w:r>
      <w:r w:rsidR="00EA5EB9">
        <w:rPr>
          <w:rFonts w:ascii="Arial" w:hAnsi="Arial" w:cs="Arial"/>
          <w:sz w:val="24"/>
          <w:szCs w:val="24"/>
        </w:rPr>
        <w:t>ή δύο ραδιενεργά στοιχεία</w:t>
      </w:r>
      <w:r>
        <w:rPr>
          <w:rFonts w:ascii="Arial" w:hAnsi="Arial" w:cs="Arial"/>
          <w:sz w:val="24"/>
          <w:szCs w:val="24"/>
        </w:rPr>
        <w:t xml:space="preserve"> της Στήλης </w:t>
      </w:r>
      <w:r w:rsidRPr="00472312">
        <w:rPr>
          <w:rFonts w:ascii="Arial" w:hAnsi="Arial" w:cs="Arial"/>
          <w:sz w:val="24"/>
          <w:szCs w:val="24"/>
        </w:rPr>
        <w:t>Ι μπορούν να αντιστοιχούν με ένα στοιχείο της Στήλης ΙΙ.</w:t>
      </w:r>
    </w:p>
    <w:p w:rsidR="00CB56F2" w:rsidRPr="00CB56F2" w:rsidRDefault="00CB56F2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24"/>
        <w:gridCol w:w="5424"/>
      </w:tblGrid>
      <w:tr w:rsidR="00EA5EB9" w:rsidTr="00871248">
        <w:trPr>
          <w:jc w:val="center"/>
        </w:trPr>
        <w:tc>
          <w:tcPr>
            <w:tcW w:w="5424" w:type="dxa"/>
            <w:vAlign w:val="center"/>
          </w:tcPr>
          <w:p w:rsidR="00EA5EB9" w:rsidRPr="00871248" w:rsidRDefault="00EA5EB9" w:rsidP="00D40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248">
              <w:rPr>
                <w:rFonts w:ascii="Arial" w:hAnsi="Arial" w:cs="Arial"/>
                <w:sz w:val="24"/>
                <w:szCs w:val="24"/>
              </w:rPr>
              <w:t>Στήλη Ι</w:t>
            </w:r>
          </w:p>
        </w:tc>
        <w:tc>
          <w:tcPr>
            <w:tcW w:w="5424" w:type="dxa"/>
            <w:vAlign w:val="center"/>
          </w:tcPr>
          <w:p w:rsidR="00EA5EB9" w:rsidRDefault="00EA5EB9" w:rsidP="00D40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Στήλη ΙΙ</w:t>
            </w:r>
          </w:p>
        </w:tc>
      </w:tr>
      <w:tr w:rsidR="00EA5EB9" w:rsidRPr="00EA5EB9" w:rsidTr="00871248">
        <w:trPr>
          <w:jc w:val="center"/>
        </w:trPr>
        <w:tc>
          <w:tcPr>
            <w:tcW w:w="5424" w:type="dxa"/>
            <w:vMerge w:val="restart"/>
            <w:vAlign w:val="center"/>
          </w:tcPr>
          <w:p w:rsidR="00EA5EB9" w:rsidRPr="00871248" w:rsidRDefault="00EA5EB9" w:rsidP="00D4060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71248">
              <w:rPr>
                <w:rFonts w:ascii="Arial" w:hAnsi="Arial" w:cs="Arial"/>
                <w:sz w:val="24"/>
                <w:szCs w:val="24"/>
              </w:rPr>
              <w:t xml:space="preserve">α) </w:t>
            </w:r>
            <w:r w:rsidR="008C34AD">
              <w:rPr>
                <w:rFonts w:ascii="Arial" w:hAnsi="Arial" w:cs="Arial"/>
                <w:sz w:val="24"/>
                <w:szCs w:val="24"/>
              </w:rPr>
              <w:t>ρ</w:t>
            </w:r>
            <w:r w:rsidRPr="00871248">
              <w:rPr>
                <w:rFonts w:ascii="Arial" w:hAnsi="Arial" w:cs="Arial"/>
                <w:sz w:val="24"/>
                <w:szCs w:val="24"/>
              </w:rPr>
              <w:t xml:space="preserve">αδιενεργός </w:t>
            </w:r>
            <w:r w:rsidRPr="0087124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32</w:t>
            </w:r>
            <w:r w:rsidRPr="00871248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</w:tc>
        <w:tc>
          <w:tcPr>
            <w:tcW w:w="5424" w:type="dxa"/>
            <w:vAlign w:val="center"/>
          </w:tcPr>
          <w:p w:rsidR="00EA5EB9" w:rsidRPr="00EA5EB9" w:rsidRDefault="00EA5EB9" w:rsidP="00D40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EB9">
              <w:rPr>
                <w:rFonts w:ascii="Arial" w:hAnsi="Arial" w:cs="Arial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νουκλεόσωμα</w:t>
            </w:r>
          </w:p>
        </w:tc>
      </w:tr>
      <w:tr w:rsidR="00EA5EB9" w:rsidRPr="00EA5EB9" w:rsidTr="00871248">
        <w:trPr>
          <w:jc w:val="center"/>
        </w:trPr>
        <w:tc>
          <w:tcPr>
            <w:tcW w:w="5424" w:type="dxa"/>
            <w:vMerge/>
            <w:vAlign w:val="center"/>
          </w:tcPr>
          <w:p w:rsidR="00EA5EB9" w:rsidRPr="00871248" w:rsidRDefault="00EA5EB9" w:rsidP="00D4060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24" w:type="dxa"/>
            <w:vAlign w:val="center"/>
          </w:tcPr>
          <w:p w:rsidR="00EA5EB9" w:rsidRPr="00EA5EB9" w:rsidRDefault="00EA5EB9" w:rsidP="00D40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EB9">
              <w:rPr>
                <w:rFonts w:ascii="Arial" w:hAnsi="Arial" w:cs="Arial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κολλαγόνο</w:t>
            </w:r>
          </w:p>
        </w:tc>
      </w:tr>
      <w:tr w:rsidR="00EA5EB9" w:rsidRPr="00EA5EB9" w:rsidTr="00871248">
        <w:trPr>
          <w:jc w:val="center"/>
        </w:trPr>
        <w:tc>
          <w:tcPr>
            <w:tcW w:w="5424" w:type="dxa"/>
            <w:vMerge/>
            <w:vAlign w:val="center"/>
          </w:tcPr>
          <w:p w:rsidR="00EA5EB9" w:rsidRPr="00871248" w:rsidRDefault="00EA5EB9" w:rsidP="00D4060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24" w:type="dxa"/>
            <w:vAlign w:val="center"/>
          </w:tcPr>
          <w:p w:rsidR="00EA5EB9" w:rsidRPr="00EA5EB9" w:rsidRDefault="00EA5EB9" w:rsidP="00D40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EB9">
              <w:rPr>
                <w:rFonts w:ascii="Arial" w:hAnsi="Arial" w:cs="Arial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</w:rPr>
              <w:t>εμβόλιο – υπομονάδα</w:t>
            </w:r>
          </w:p>
        </w:tc>
      </w:tr>
      <w:tr w:rsidR="00EA5EB9" w:rsidRPr="00EA5EB9" w:rsidTr="00871248">
        <w:trPr>
          <w:jc w:val="center"/>
        </w:trPr>
        <w:tc>
          <w:tcPr>
            <w:tcW w:w="5424" w:type="dxa"/>
            <w:vMerge/>
            <w:vAlign w:val="center"/>
          </w:tcPr>
          <w:p w:rsidR="00EA5EB9" w:rsidRPr="00871248" w:rsidRDefault="00EA5EB9" w:rsidP="00D4060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24" w:type="dxa"/>
            <w:vAlign w:val="center"/>
          </w:tcPr>
          <w:p w:rsidR="00EA5EB9" w:rsidRPr="00EA5EB9" w:rsidRDefault="00EA5EB9" w:rsidP="00D4060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5EB9">
              <w:rPr>
                <w:rFonts w:ascii="Arial" w:hAnsi="Arial" w:cs="Arial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Arial" w:hAnsi="Arial" w:cs="Arial"/>
                <w:sz w:val="24"/>
                <w:szCs w:val="24"/>
              </w:rPr>
              <w:t xml:space="preserve">πλασμίδιο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Ti</w:t>
            </w:r>
          </w:p>
        </w:tc>
      </w:tr>
      <w:tr w:rsidR="00EA5EB9" w:rsidRPr="00EA5EB9" w:rsidTr="00871248">
        <w:trPr>
          <w:jc w:val="center"/>
        </w:trPr>
        <w:tc>
          <w:tcPr>
            <w:tcW w:w="5424" w:type="dxa"/>
            <w:vMerge w:val="restart"/>
            <w:vAlign w:val="center"/>
          </w:tcPr>
          <w:p w:rsidR="00EA5EB9" w:rsidRPr="00871248" w:rsidRDefault="00EA5EB9" w:rsidP="00D4060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71248">
              <w:rPr>
                <w:rFonts w:ascii="Arial" w:hAnsi="Arial" w:cs="Arial"/>
                <w:sz w:val="24"/>
                <w:szCs w:val="24"/>
              </w:rPr>
              <w:t>β</w:t>
            </w:r>
            <w:r w:rsidRPr="00871248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  <w:r w:rsidR="008C34AD">
              <w:rPr>
                <w:rFonts w:ascii="Arial" w:hAnsi="Arial" w:cs="Arial"/>
                <w:sz w:val="24"/>
                <w:szCs w:val="24"/>
              </w:rPr>
              <w:t>ρ</w:t>
            </w:r>
            <w:r w:rsidRPr="00871248">
              <w:rPr>
                <w:rFonts w:ascii="Arial" w:hAnsi="Arial" w:cs="Arial"/>
                <w:sz w:val="24"/>
                <w:szCs w:val="24"/>
              </w:rPr>
              <w:t>αδιενεργό</w:t>
            </w:r>
            <w:r w:rsidRPr="0087124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7124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35</w:t>
            </w:r>
            <w:r w:rsidRPr="0087124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5424" w:type="dxa"/>
            <w:vAlign w:val="center"/>
          </w:tcPr>
          <w:p w:rsidR="00EA5EB9" w:rsidRPr="00871248" w:rsidRDefault="00871248" w:rsidP="00D40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</w:rPr>
              <w:t>ριβόσωμα</w:t>
            </w:r>
          </w:p>
        </w:tc>
      </w:tr>
      <w:tr w:rsidR="00EA5EB9" w:rsidRPr="00EA5EB9" w:rsidTr="00871248">
        <w:trPr>
          <w:jc w:val="center"/>
        </w:trPr>
        <w:tc>
          <w:tcPr>
            <w:tcW w:w="5424" w:type="dxa"/>
            <w:vMerge/>
            <w:vAlign w:val="center"/>
          </w:tcPr>
          <w:p w:rsidR="00EA5EB9" w:rsidRPr="00871248" w:rsidRDefault="00EA5EB9" w:rsidP="00D4060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24" w:type="dxa"/>
            <w:vAlign w:val="center"/>
          </w:tcPr>
          <w:p w:rsidR="00EA5EB9" w:rsidRPr="00871248" w:rsidRDefault="00871248" w:rsidP="00D40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248">
              <w:rPr>
                <w:rFonts w:ascii="Arial" w:hAnsi="Arial" w:cs="Arial"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Arial" w:hAnsi="Arial" w:cs="Arial"/>
                <w:sz w:val="24"/>
                <w:szCs w:val="24"/>
              </w:rPr>
              <w:t>παγκρεατική λιπάση</w:t>
            </w:r>
          </w:p>
        </w:tc>
      </w:tr>
      <w:tr w:rsidR="00EA5EB9" w:rsidRPr="00EA5EB9" w:rsidTr="00871248">
        <w:trPr>
          <w:jc w:val="center"/>
        </w:trPr>
        <w:tc>
          <w:tcPr>
            <w:tcW w:w="5424" w:type="dxa"/>
            <w:vMerge/>
            <w:vAlign w:val="center"/>
          </w:tcPr>
          <w:p w:rsidR="00EA5EB9" w:rsidRPr="00871248" w:rsidRDefault="00EA5EB9" w:rsidP="00D4060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24" w:type="dxa"/>
            <w:vAlign w:val="center"/>
          </w:tcPr>
          <w:p w:rsidR="00EA5EB9" w:rsidRPr="00871248" w:rsidRDefault="00871248" w:rsidP="00D40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248">
              <w:rPr>
                <w:rFonts w:ascii="Arial" w:hAnsi="Arial" w:cs="Arial"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Arial" w:hAnsi="Arial" w:cs="Arial"/>
                <w:sz w:val="24"/>
                <w:szCs w:val="24"/>
              </w:rPr>
              <w:t>αλβουμίνη</w:t>
            </w:r>
          </w:p>
        </w:tc>
      </w:tr>
      <w:tr w:rsidR="00EA5EB9" w:rsidRPr="00EA5EB9" w:rsidTr="00871248">
        <w:trPr>
          <w:jc w:val="center"/>
        </w:trPr>
        <w:tc>
          <w:tcPr>
            <w:tcW w:w="5424" w:type="dxa"/>
            <w:vMerge/>
            <w:vAlign w:val="center"/>
          </w:tcPr>
          <w:p w:rsidR="00EA5EB9" w:rsidRPr="00871248" w:rsidRDefault="00EA5EB9" w:rsidP="00D4060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24" w:type="dxa"/>
            <w:vAlign w:val="center"/>
          </w:tcPr>
          <w:p w:rsidR="00EA5EB9" w:rsidRPr="00871248" w:rsidRDefault="00871248" w:rsidP="00D40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248">
              <w:rPr>
                <w:rFonts w:ascii="Arial" w:hAnsi="Arial" w:cs="Arial"/>
                <w:sz w:val="24"/>
                <w:szCs w:val="24"/>
                <w:lang w:val="en-US"/>
              </w:rPr>
              <w:t xml:space="preserve">8.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RNA </w:t>
            </w:r>
            <w:r>
              <w:rPr>
                <w:rFonts w:ascii="Arial" w:hAnsi="Arial" w:cs="Arial"/>
                <w:sz w:val="24"/>
                <w:szCs w:val="24"/>
              </w:rPr>
              <w:t>πολυμεράση</w:t>
            </w:r>
          </w:p>
        </w:tc>
      </w:tr>
    </w:tbl>
    <w:p w:rsidR="009D237F" w:rsidRPr="00871248" w:rsidRDefault="00871248" w:rsidP="00D406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72312">
        <w:rPr>
          <w:rFonts w:ascii="Arial" w:hAnsi="Arial" w:cs="Arial"/>
          <w:sz w:val="24"/>
          <w:szCs w:val="24"/>
        </w:rPr>
        <w:t>Μονάδες 8</w:t>
      </w:r>
    </w:p>
    <w:p w:rsidR="00357A8F" w:rsidRPr="00871248" w:rsidRDefault="00357A8F" w:rsidP="00D40600">
      <w:pPr>
        <w:spacing w:after="0" w:line="240" w:lineRule="auto"/>
        <w:jc w:val="both"/>
        <w:rPr>
          <w:sz w:val="24"/>
          <w:szCs w:val="24"/>
        </w:rPr>
      </w:pPr>
    </w:p>
    <w:p w:rsidR="009D237F" w:rsidRPr="009D237F" w:rsidRDefault="009D237F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312">
        <w:rPr>
          <w:rFonts w:ascii="Arial" w:hAnsi="Arial" w:cs="Arial"/>
          <w:b/>
          <w:bCs/>
          <w:sz w:val="24"/>
          <w:szCs w:val="24"/>
        </w:rPr>
        <w:t xml:space="preserve">Β2. </w:t>
      </w:r>
      <w:r w:rsidRPr="00472312">
        <w:rPr>
          <w:rFonts w:ascii="Arial" w:hAnsi="Arial" w:cs="Arial"/>
          <w:sz w:val="24"/>
          <w:szCs w:val="24"/>
        </w:rPr>
        <w:t>Α</w:t>
      </w:r>
      <w:r w:rsidR="00DA54C6">
        <w:rPr>
          <w:rFonts w:ascii="Arial" w:hAnsi="Arial" w:cs="Arial"/>
          <w:sz w:val="24"/>
          <w:szCs w:val="24"/>
        </w:rPr>
        <w:t xml:space="preserve">ν το ασυνεχές γονίδιο που ευθύνεται </w:t>
      </w:r>
      <w:r w:rsidRPr="00472312">
        <w:rPr>
          <w:rFonts w:ascii="Arial" w:hAnsi="Arial" w:cs="Arial"/>
          <w:sz w:val="24"/>
          <w:szCs w:val="24"/>
        </w:rPr>
        <w:t xml:space="preserve">για τη σύνθεση της ινσουλίνης είναι περίπου 400 </w:t>
      </w:r>
      <w:r w:rsidRPr="00472312">
        <w:rPr>
          <w:rFonts w:ascii="Arial" w:hAnsi="Arial" w:cs="Arial"/>
          <w:sz w:val="24"/>
          <w:szCs w:val="24"/>
          <w:lang w:val="en-US"/>
        </w:rPr>
        <w:t>kb</w:t>
      </w:r>
      <w:r w:rsidRPr="00472312">
        <w:rPr>
          <w:rFonts w:ascii="Arial" w:hAnsi="Arial" w:cs="Arial"/>
          <w:sz w:val="24"/>
          <w:szCs w:val="24"/>
        </w:rPr>
        <w:t xml:space="preserve"> (</w:t>
      </w:r>
      <w:r w:rsidR="00DA54C6">
        <w:rPr>
          <w:rFonts w:ascii="Arial" w:hAnsi="Arial" w:cs="Arial"/>
          <w:sz w:val="24"/>
          <w:szCs w:val="24"/>
          <w:lang w:val="en-US"/>
        </w:rPr>
        <w:t>kb</w:t>
      </w:r>
      <w:r w:rsidR="00DA54C6" w:rsidRPr="00DA54C6">
        <w:rPr>
          <w:rFonts w:ascii="Arial" w:hAnsi="Arial" w:cs="Arial"/>
          <w:sz w:val="24"/>
          <w:szCs w:val="24"/>
        </w:rPr>
        <w:t xml:space="preserve"> = </w:t>
      </w:r>
      <w:r w:rsidRPr="00472312">
        <w:rPr>
          <w:rFonts w:ascii="Arial" w:hAnsi="Arial" w:cs="Arial"/>
          <w:sz w:val="24"/>
          <w:szCs w:val="24"/>
        </w:rPr>
        <w:t>χιλιάδες</w:t>
      </w:r>
      <w:r w:rsidR="00A15D6A">
        <w:rPr>
          <w:rFonts w:ascii="Arial" w:hAnsi="Arial" w:cs="Arial"/>
          <w:sz w:val="24"/>
          <w:szCs w:val="24"/>
        </w:rPr>
        <w:t xml:space="preserve"> ζεύγη βάσεων</w:t>
      </w:r>
      <w:r w:rsidRPr="00472312">
        <w:rPr>
          <w:rFonts w:ascii="Arial" w:hAnsi="Arial" w:cs="Arial"/>
          <w:sz w:val="24"/>
          <w:szCs w:val="24"/>
        </w:rPr>
        <w:t>):</w:t>
      </w:r>
    </w:p>
    <w:p w:rsidR="009D237F" w:rsidRDefault="00A15D6A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5D6A">
        <w:rPr>
          <w:rFonts w:ascii="Arial" w:hAnsi="Arial" w:cs="Arial"/>
          <w:b/>
          <w:sz w:val="24"/>
          <w:szCs w:val="24"/>
        </w:rPr>
        <w:t>Α</w:t>
      </w:r>
      <w:r w:rsidR="009D237F" w:rsidRPr="00A15D6A">
        <w:rPr>
          <w:rFonts w:ascii="Arial" w:hAnsi="Arial" w:cs="Arial"/>
          <w:b/>
          <w:sz w:val="24"/>
          <w:szCs w:val="24"/>
        </w:rPr>
        <w:t>)</w:t>
      </w:r>
      <w:r w:rsidR="009D237F" w:rsidRPr="00472312">
        <w:rPr>
          <w:rFonts w:ascii="Arial" w:hAnsi="Arial" w:cs="Arial"/>
          <w:sz w:val="24"/>
          <w:szCs w:val="24"/>
        </w:rPr>
        <w:t xml:space="preserve"> Να αναφέρετε 5 λόγους</w:t>
      </w:r>
      <w:r w:rsidR="00F75D8C">
        <w:rPr>
          <w:rFonts w:ascii="Arial" w:hAnsi="Arial" w:cs="Arial"/>
          <w:sz w:val="24"/>
          <w:szCs w:val="24"/>
        </w:rPr>
        <w:t xml:space="preserve"> που </w:t>
      </w:r>
      <w:r w:rsidR="009D237F" w:rsidRPr="00472312">
        <w:rPr>
          <w:rFonts w:ascii="Arial" w:hAnsi="Arial" w:cs="Arial"/>
          <w:sz w:val="24"/>
          <w:szCs w:val="24"/>
        </w:rPr>
        <w:t>εξηγούν γιατί ο αριθμός των αμινοξέων της ινσουλί</w:t>
      </w:r>
      <w:r w:rsidR="00871248">
        <w:rPr>
          <w:rFonts w:ascii="Arial" w:hAnsi="Arial" w:cs="Arial"/>
          <w:sz w:val="24"/>
          <w:szCs w:val="24"/>
        </w:rPr>
        <w:t>νης είναι πολύ μικρότερος από το</w:t>
      </w:r>
      <w:r w:rsidR="009D237F" w:rsidRPr="00472312">
        <w:rPr>
          <w:rFonts w:ascii="Arial" w:hAnsi="Arial" w:cs="Arial"/>
          <w:sz w:val="24"/>
          <w:szCs w:val="24"/>
        </w:rPr>
        <w:t>ν αριθμό των νουκλεοτιδίων του γονιδίου που την κωδικοποιεί.</w:t>
      </w:r>
    </w:p>
    <w:p w:rsidR="00A15D6A" w:rsidRPr="00472312" w:rsidRDefault="00A15D6A" w:rsidP="00A15D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Μονάδες 5</w:t>
      </w:r>
    </w:p>
    <w:p w:rsidR="00357A8F" w:rsidRDefault="00A15D6A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5D6A">
        <w:rPr>
          <w:rFonts w:ascii="Arial" w:hAnsi="Arial" w:cs="Arial"/>
          <w:b/>
          <w:sz w:val="24"/>
          <w:szCs w:val="24"/>
        </w:rPr>
        <w:t>Β</w:t>
      </w:r>
      <w:r w:rsidR="009D237F" w:rsidRPr="00A15D6A">
        <w:rPr>
          <w:rFonts w:ascii="Arial" w:hAnsi="Arial" w:cs="Arial"/>
          <w:b/>
          <w:sz w:val="24"/>
          <w:szCs w:val="24"/>
        </w:rPr>
        <w:t>)</w:t>
      </w:r>
      <w:r w:rsidR="009D237F" w:rsidRPr="00472312">
        <w:rPr>
          <w:rFonts w:ascii="Arial" w:hAnsi="Arial" w:cs="Arial"/>
          <w:sz w:val="24"/>
          <w:szCs w:val="24"/>
        </w:rPr>
        <w:t xml:space="preserve"> Να αναφ</w:t>
      </w:r>
      <w:r w:rsidR="00DA54C6">
        <w:rPr>
          <w:rFonts w:ascii="Arial" w:hAnsi="Arial" w:cs="Arial"/>
          <w:sz w:val="24"/>
          <w:szCs w:val="24"/>
        </w:rPr>
        <w:t>έρετε τα ένζυμα που απαιτ</w:t>
      </w:r>
      <w:r w:rsidR="00871248">
        <w:rPr>
          <w:rFonts w:ascii="Arial" w:hAnsi="Arial" w:cs="Arial"/>
          <w:sz w:val="24"/>
          <w:szCs w:val="24"/>
        </w:rPr>
        <w:t>ούν τα β-κύτταρα του παγκρέατος</w:t>
      </w:r>
      <w:r w:rsidR="009D237F" w:rsidRPr="00472312">
        <w:rPr>
          <w:rFonts w:ascii="Arial" w:hAnsi="Arial" w:cs="Arial"/>
          <w:sz w:val="24"/>
          <w:szCs w:val="24"/>
        </w:rPr>
        <w:t xml:space="preserve"> γι</w:t>
      </w:r>
      <w:r w:rsidR="00357A8F">
        <w:rPr>
          <w:rFonts w:ascii="Arial" w:hAnsi="Arial" w:cs="Arial"/>
          <w:sz w:val="24"/>
          <w:szCs w:val="24"/>
        </w:rPr>
        <w:t>α να συνθέσουν την ορμόνη αυτή.</w:t>
      </w:r>
    </w:p>
    <w:p w:rsidR="009D237F" w:rsidRPr="00DA54C6" w:rsidRDefault="00A15D6A" w:rsidP="00D406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Μονάδες </w:t>
      </w:r>
      <w:r w:rsidR="009D237F" w:rsidRPr="00472312">
        <w:rPr>
          <w:rFonts w:ascii="Arial" w:hAnsi="Arial" w:cs="Arial"/>
          <w:sz w:val="24"/>
          <w:szCs w:val="24"/>
        </w:rPr>
        <w:t>3</w:t>
      </w:r>
    </w:p>
    <w:p w:rsidR="00357A8F" w:rsidRDefault="00357A8F" w:rsidP="00D406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D237F" w:rsidRPr="009D237F" w:rsidRDefault="009D237F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312">
        <w:rPr>
          <w:rFonts w:ascii="Arial" w:hAnsi="Arial" w:cs="Arial"/>
          <w:b/>
          <w:bCs/>
          <w:sz w:val="24"/>
          <w:szCs w:val="24"/>
        </w:rPr>
        <w:t>Β3</w:t>
      </w:r>
      <w:r w:rsidR="00357A8F">
        <w:rPr>
          <w:rFonts w:ascii="Arial" w:hAnsi="Arial" w:cs="Arial"/>
          <w:sz w:val="24"/>
          <w:szCs w:val="24"/>
        </w:rPr>
        <w:t>. Α</w:t>
      </w:r>
      <w:r w:rsidRPr="00472312">
        <w:rPr>
          <w:rFonts w:ascii="Arial" w:hAnsi="Arial" w:cs="Arial"/>
          <w:sz w:val="24"/>
          <w:szCs w:val="24"/>
        </w:rPr>
        <w:t xml:space="preserve">ναφέρετε </w:t>
      </w:r>
      <w:r w:rsidR="00357A8F">
        <w:rPr>
          <w:rFonts w:ascii="Arial" w:hAnsi="Arial" w:cs="Arial"/>
          <w:sz w:val="24"/>
          <w:szCs w:val="24"/>
        </w:rPr>
        <w:t xml:space="preserve">και εξηγήστε συνοπτικά </w:t>
      </w:r>
      <w:r w:rsidRPr="00472312">
        <w:rPr>
          <w:rFonts w:ascii="Arial" w:hAnsi="Arial" w:cs="Arial"/>
          <w:sz w:val="24"/>
          <w:szCs w:val="24"/>
        </w:rPr>
        <w:t>μι</w:t>
      </w:r>
      <w:r w:rsidR="00357A8F">
        <w:rPr>
          <w:rFonts w:ascii="Arial" w:hAnsi="Arial" w:cs="Arial"/>
          <w:sz w:val="24"/>
          <w:szCs w:val="24"/>
        </w:rPr>
        <w:t>α εφαρμογή, που εξυπηρετεί καθένα από τα παρακάτω</w:t>
      </w:r>
      <w:r w:rsidRPr="00472312">
        <w:rPr>
          <w:rFonts w:ascii="Arial" w:hAnsi="Arial" w:cs="Arial"/>
          <w:sz w:val="24"/>
          <w:szCs w:val="24"/>
        </w:rPr>
        <w:t>:</w:t>
      </w:r>
    </w:p>
    <w:p w:rsidR="009D237F" w:rsidRPr="00472312" w:rsidRDefault="00357A8F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α) Πρόληψη </w:t>
      </w:r>
      <w:r w:rsidR="009D237F" w:rsidRPr="00472312">
        <w:rPr>
          <w:rFonts w:ascii="Arial" w:hAnsi="Arial" w:cs="Arial"/>
          <w:sz w:val="24"/>
          <w:szCs w:val="24"/>
        </w:rPr>
        <w:t xml:space="preserve">της φυματίωσης </w:t>
      </w:r>
    </w:p>
    <w:p w:rsidR="009D237F" w:rsidRPr="00472312" w:rsidRDefault="009D237F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312">
        <w:rPr>
          <w:rFonts w:ascii="Arial" w:hAnsi="Arial" w:cs="Arial"/>
          <w:sz w:val="24"/>
          <w:szCs w:val="24"/>
        </w:rPr>
        <w:t>β) Διάγνωση πιθανής εγκυμοσύνης</w:t>
      </w:r>
    </w:p>
    <w:p w:rsidR="009D237F" w:rsidRPr="00472312" w:rsidRDefault="00DA54C6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γ) Θεραπεία </w:t>
      </w:r>
      <w:r w:rsidR="009D237F" w:rsidRPr="00472312">
        <w:rPr>
          <w:rFonts w:ascii="Arial" w:hAnsi="Arial" w:cs="Arial"/>
          <w:sz w:val="24"/>
          <w:szCs w:val="24"/>
        </w:rPr>
        <w:t xml:space="preserve">κυστικής ίνωσης </w:t>
      </w:r>
    </w:p>
    <w:p w:rsidR="009D237F" w:rsidRPr="00472312" w:rsidRDefault="009D237F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312">
        <w:rPr>
          <w:rFonts w:ascii="Arial" w:hAnsi="Arial" w:cs="Arial"/>
          <w:sz w:val="24"/>
          <w:szCs w:val="24"/>
        </w:rPr>
        <w:t>δ) Παραγωγή χρήσιμων πρωτεϊνών σε μεγάλη ποσότητα</w:t>
      </w:r>
    </w:p>
    <w:p w:rsidR="00D95B8F" w:rsidRDefault="00B52B50" w:rsidP="00D95B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ε) Διάγνωση</w:t>
      </w:r>
      <w:r w:rsidR="009D237F" w:rsidRPr="00472312">
        <w:rPr>
          <w:rFonts w:ascii="Arial" w:hAnsi="Arial" w:cs="Arial"/>
          <w:sz w:val="24"/>
          <w:szCs w:val="24"/>
        </w:rPr>
        <w:t xml:space="preserve"> </w:t>
      </w:r>
      <w:r w:rsidR="00D95B8F">
        <w:rPr>
          <w:rFonts w:ascii="Arial" w:hAnsi="Arial" w:cs="Arial"/>
          <w:sz w:val="24"/>
          <w:szCs w:val="24"/>
        </w:rPr>
        <w:t>λοιμώδους νοσήματος</w:t>
      </w:r>
    </w:p>
    <w:p w:rsidR="009D237F" w:rsidRPr="00DA54C6" w:rsidRDefault="009D237F" w:rsidP="00D95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72312">
        <w:rPr>
          <w:rFonts w:ascii="Arial" w:hAnsi="Arial" w:cs="Arial"/>
          <w:sz w:val="24"/>
          <w:szCs w:val="24"/>
        </w:rPr>
        <w:t xml:space="preserve">Μονάδες 5 </w:t>
      </w:r>
    </w:p>
    <w:p w:rsidR="00D40600" w:rsidRDefault="00D40600" w:rsidP="00D406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D237F" w:rsidRPr="009D237F" w:rsidRDefault="009D237F" w:rsidP="00D40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312">
        <w:rPr>
          <w:rFonts w:ascii="Arial" w:hAnsi="Arial" w:cs="Arial"/>
          <w:b/>
          <w:bCs/>
          <w:sz w:val="24"/>
          <w:szCs w:val="24"/>
        </w:rPr>
        <w:t>Β4</w:t>
      </w:r>
      <w:r w:rsidRPr="00472312">
        <w:rPr>
          <w:rFonts w:ascii="Arial" w:hAnsi="Arial" w:cs="Arial"/>
          <w:sz w:val="24"/>
          <w:szCs w:val="24"/>
        </w:rPr>
        <w:t>. Να βάλετε σε σωστή χρονική σειρά τα παρακάτω γεγονότα :</w:t>
      </w:r>
    </w:p>
    <w:p w:rsidR="009D237F" w:rsidRPr="00472312" w:rsidRDefault="008C34AD" w:rsidP="00D406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α) Εργαστηριακή κ</w:t>
      </w:r>
      <w:r w:rsidR="009D237F" w:rsidRPr="00472312">
        <w:rPr>
          <w:rFonts w:ascii="Arial" w:hAnsi="Arial" w:cs="Arial"/>
          <w:sz w:val="24"/>
          <w:szCs w:val="24"/>
        </w:rPr>
        <w:t>αλλιέργε</w:t>
      </w:r>
      <w:r w:rsidR="00357A8F">
        <w:rPr>
          <w:rFonts w:ascii="Arial" w:hAnsi="Arial" w:cs="Arial"/>
          <w:sz w:val="24"/>
          <w:szCs w:val="24"/>
        </w:rPr>
        <w:t>ια του βακτηρίου</w:t>
      </w:r>
      <w:r>
        <w:rPr>
          <w:rFonts w:ascii="Arial" w:hAnsi="Arial" w:cs="Arial"/>
          <w:sz w:val="24"/>
          <w:szCs w:val="24"/>
        </w:rPr>
        <w:t>,</w:t>
      </w:r>
      <w:r w:rsidR="00357A8F">
        <w:rPr>
          <w:rFonts w:ascii="Arial" w:hAnsi="Arial" w:cs="Arial"/>
          <w:sz w:val="24"/>
          <w:szCs w:val="24"/>
        </w:rPr>
        <w:t xml:space="preserve"> που παράγει</w:t>
      </w:r>
      <w:r>
        <w:rPr>
          <w:rFonts w:ascii="Arial" w:hAnsi="Arial" w:cs="Arial"/>
          <w:sz w:val="24"/>
          <w:szCs w:val="24"/>
        </w:rPr>
        <w:t xml:space="preserve"> ανθρώπινες ιντερφερόνες</w:t>
      </w:r>
    </w:p>
    <w:p w:rsidR="009D237F" w:rsidRPr="00472312" w:rsidRDefault="009D237F" w:rsidP="00D406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12">
        <w:rPr>
          <w:rFonts w:ascii="Arial" w:hAnsi="Arial" w:cs="Arial"/>
          <w:sz w:val="24"/>
          <w:szCs w:val="24"/>
        </w:rPr>
        <w:t xml:space="preserve">β) Κατασκευή </w:t>
      </w:r>
      <w:r w:rsidRPr="00472312">
        <w:rPr>
          <w:rFonts w:ascii="Arial" w:hAnsi="Arial" w:cs="Arial"/>
          <w:sz w:val="24"/>
          <w:szCs w:val="24"/>
          <w:lang w:val="en-US"/>
        </w:rPr>
        <w:t>cDNA</w:t>
      </w:r>
      <w:r w:rsidRPr="00472312">
        <w:rPr>
          <w:rFonts w:ascii="Arial" w:hAnsi="Arial" w:cs="Arial"/>
          <w:sz w:val="24"/>
          <w:szCs w:val="24"/>
        </w:rPr>
        <w:t xml:space="preserve"> βιβ</w:t>
      </w:r>
      <w:r w:rsidR="00357A8F">
        <w:rPr>
          <w:rFonts w:ascii="Arial" w:hAnsi="Arial" w:cs="Arial"/>
          <w:sz w:val="24"/>
          <w:szCs w:val="24"/>
        </w:rPr>
        <w:t>λιοθήκης</w:t>
      </w:r>
      <w:r w:rsidR="008C34AD">
        <w:rPr>
          <w:rFonts w:ascii="Arial" w:hAnsi="Arial" w:cs="Arial"/>
          <w:sz w:val="24"/>
          <w:szCs w:val="24"/>
        </w:rPr>
        <w:t>,</w:t>
      </w:r>
      <w:r w:rsidR="00357A8F">
        <w:rPr>
          <w:rFonts w:ascii="Arial" w:hAnsi="Arial" w:cs="Arial"/>
          <w:sz w:val="24"/>
          <w:szCs w:val="24"/>
        </w:rPr>
        <w:t xml:space="preserve"> για τη δημιουργία βακτηρίων που παράγουν</w:t>
      </w:r>
      <w:r w:rsidRPr="00472312">
        <w:rPr>
          <w:rFonts w:ascii="Arial" w:hAnsi="Arial" w:cs="Arial"/>
          <w:sz w:val="24"/>
          <w:szCs w:val="24"/>
        </w:rPr>
        <w:t xml:space="preserve"> ανθρώπινες ιντερφερόνες</w:t>
      </w:r>
    </w:p>
    <w:p w:rsidR="009D237F" w:rsidRPr="00472312" w:rsidRDefault="009D237F" w:rsidP="00D406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12">
        <w:rPr>
          <w:rFonts w:ascii="Arial" w:hAnsi="Arial" w:cs="Arial"/>
          <w:sz w:val="24"/>
          <w:szCs w:val="24"/>
        </w:rPr>
        <w:t>γ) Χαρτογράφηση του ανθρώπινου γονιδιώματος</w:t>
      </w:r>
    </w:p>
    <w:p w:rsidR="009D237F" w:rsidRPr="00472312" w:rsidRDefault="009D237F" w:rsidP="00D406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12">
        <w:rPr>
          <w:rFonts w:ascii="Arial" w:hAnsi="Arial" w:cs="Arial"/>
          <w:sz w:val="24"/>
          <w:szCs w:val="24"/>
        </w:rPr>
        <w:t>δ) Καλλιέργεια του βακτηρίου σε βιοαντιδραστήρες</w:t>
      </w:r>
      <w:r w:rsidR="008C34AD">
        <w:rPr>
          <w:rFonts w:ascii="Arial" w:hAnsi="Arial" w:cs="Arial"/>
          <w:sz w:val="24"/>
          <w:szCs w:val="24"/>
        </w:rPr>
        <w:t>,</w:t>
      </w:r>
      <w:r w:rsidRPr="00472312">
        <w:rPr>
          <w:rFonts w:ascii="Arial" w:hAnsi="Arial" w:cs="Arial"/>
          <w:sz w:val="24"/>
          <w:szCs w:val="24"/>
        </w:rPr>
        <w:t xml:space="preserve"> για τη μα</w:t>
      </w:r>
      <w:r w:rsidR="00357A8F">
        <w:rPr>
          <w:rFonts w:ascii="Arial" w:hAnsi="Arial" w:cs="Arial"/>
          <w:sz w:val="24"/>
          <w:szCs w:val="24"/>
        </w:rPr>
        <w:t>ζική παραγωγή των ιντερφερονών.</w:t>
      </w:r>
    </w:p>
    <w:p w:rsidR="008C34AD" w:rsidRPr="00CB56F2" w:rsidRDefault="009D237F" w:rsidP="00CB56F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472312">
        <w:rPr>
          <w:rFonts w:ascii="Arial" w:hAnsi="Arial" w:cs="Arial"/>
          <w:sz w:val="24"/>
          <w:szCs w:val="24"/>
        </w:rPr>
        <w:t>Μονάδες 4</w:t>
      </w:r>
    </w:p>
    <w:p w:rsidR="00D92C06" w:rsidRPr="008C34AD" w:rsidRDefault="00D92C06" w:rsidP="00D406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C06">
        <w:rPr>
          <w:rFonts w:ascii="Arial" w:eastAsia="Times New Roman" w:hAnsi="Arial" w:cs="Arial"/>
          <w:b/>
          <w:bCs/>
          <w:sz w:val="24"/>
          <w:szCs w:val="24"/>
          <w:lang w:eastAsia="el-GR"/>
        </w:rPr>
        <w:lastRenderedPageBreak/>
        <w:t>ΘΕΜΑ Γ</w:t>
      </w:r>
    </w:p>
    <w:p w:rsidR="00D92C06" w:rsidRPr="00D92C06" w:rsidRDefault="00D92C06" w:rsidP="00D4060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</w:pPr>
    </w:p>
    <w:p w:rsidR="00E939B5" w:rsidRDefault="00D92C06" w:rsidP="00D40600">
      <w:pPr>
        <w:pStyle w:val="ListParagraph"/>
        <w:tabs>
          <w:tab w:val="left" w:pos="9027"/>
        </w:tabs>
        <w:spacing w:after="0" w:line="240" w:lineRule="auto"/>
        <w:ind w:left="0"/>
        <w:jc w:val="both"/>
        <w:rPr>
          <w:rFonts w:ascii="Arial" w:eastAsia="Times New Roman" w:hAnsi="Arial" w:cs="Arial"/>
          <w:noProof/>
          <w:sz w:val="24"/>
          <w:szCs w:val="24"/>
          <w:lang w:eastAsia="el-GR"/>
        </w:rPr>
      </w:pPr>
      <w:r w:rsidRPr="00D92C06">
        <w:rPr>
          <w:rFonts w:ascii="Arial" w:eastAsia="Times New Roman" w:hAnsi="Arial" w:cs="Arial"/>
          <w:b/>
          <w:noProof/>
          <w:sz w:val="24"/>
          <w:szCs w:val="24"/>
          <w:lang w:eastAsia="el-GR"/>
        </w:rPr>
        <w:t>Γ1</w:t>
      </w:r>
      <w:r w:rsidRPr="00EE5933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. </w:t>
      </w:r>
      <w:r w:rsidR="00C916E1" w:rsidRPr="00EE5933">
        <w:rPr>
          <w:rFonts w:ascii="Arial" w:eastAsia="Times New Roman" w:hAnsi="Arial" w:cs="Arial"/>
          <w:noProof/>
          <w:sz w:val="24"/>
          <w:szCs w:val="24"/>
          <w:lang w:eastAsia="el-GR"/>
        </w:rPr>
        <w:t>Οι πιγκουίνοι έχουν τον ίδιο αριθμό χρωμοσωμάτων με τον άνθρωπο. Οι λαγοί έχουν δύο χρωμοσώματα παραπάνω</w:t>
      </w:r>
      <w:r w:rsidR="00EE5933" w:rsidRPr="00EE5933">
        <w:rPr>
          <w:rFonts w:ascii="Arial" w:eastAsia="Times New Roman" w:hAnsi="Arial" w:cs="Arial"/>
          <w:noProof/>
          <w:sz w:val="24"/>
          <w:szCs w:val="24"/>
          <w:lang w:eastAsia="el-GR"/>
        </w:rPr>
        <w:t>, όπως και οι γορίλλες.</w:t>
      </w:r>
      <w:r w:rsidR="00EE5933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Με βάση τα στοιχεία αυτά, συμπληρώστε τον ακόλουθο πίνακα.</w:t>
      </w:r>
    </w:p>
    <w:p w:rsidR="00B52B50" w:rsidRDefault="00B52B50" w:rsidP="00D40600">
      <w:pPr>
        <w:pStyle w:val="ListParagraph"/>
        <w:tabs>
          <w:tab w:val="left" w:pos="9027"/>
        </w:tabs>
        <w:spacing w:after="0" w:line="240" w:lineRule="auto"/>
        <w:ind w:left="0"/>
        <w:jc w:val="both"/>
        <w:rPr>
          <w:rFonts w:ascii="Arial" w:eastAsia="Times New Roman" w:hAnsi="Arial" w:cs="Arial"/>
          <w:noProof/>
          <w:sz w:val="24"/>
          <w:szCs w:val="24"/>
          <w:lang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4"/>
        <w:gridCol w:w="5424"/>
      </w:tblGrid>
      <w:tr w:rsidR="00EE5933" w:rsidTr="00EE5933">
        <w:tc>
          <w:tcPr>
            <w:tcW w:w="5424" w:type="dxa"/>
          </w:tcPr>
          <w:p w:rsidR="00EE5933" w:rsidRDefault="00EE5933" w:rsidP="00D40600">
            <w:pPr>
              <w:pStyle w:val="ListParagraph"/>
              <w:tabs>
                <w:tab w:val="left" w:pos="9027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>Αυτοσωμικά χρωμοσώματα σωματικού κυττάρου γορίλλα</w:t>
            </w:r>
          </w:p>
        </w:tc>
        <w:tc>
          <w:tcPr>
            <w:tcW w:w="5424" w:type="dxa"/>
          </w:tcPr>
          <w:p w:rsidR="00EE5933" w:rsidRDefault="00EE5933" w:rsidP="00D40600">
            <w:pPr>
              <w:pStyle w:val="ListParagraph"/>
              <w:tabs>
                <w:tab w:val="left" w:pos="9027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</w:pPr>
          </w:p>
        </w:tc>
      </w:tr>
      <w:tr w:rsidR="00EE5933" w:rsidTr="00EE5933">
        <w:tc>
          <w:tcPr>
            <w:tcW w:w="5424" w:type="dxa"/>
          </w:tcPr>
          <w:p w:rsidR="00EE5933" w:rsidRPr="00EE5933" w:rsidRDefault="00EE5933" w:rsidP="00D40600">
            <w:pPr>
              <w:pStyle w:val="ListParagraph"/>
              <w:tabs>
                <w:tab w:val="left" w:pos="9027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 xml:space="preserve">Μόρια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 w:eastAsia="el-GR"/>
              </w:rPr>
              <w:t>DNA</w:t>
            </w:r>
            <w:r w:rsidRPr="00EE5933"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>ζυγωτού πιγκουίνου</w:t>
            </w:r>
            <w:r w:rsidR="003B3D24"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>,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 xml:space="preserve"> στη</w:t>
            </w:r>
            <w:r w:rsidR="003B3D24"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>ν αρχή της μεσόφασης</w:t>
            </w:r>
          </w:p>
        </w:tc>
        <w:tc>
          <w:tcPr>
            <w:tcW w:w="5424" w:type="dxa"/>
          </w:tcPr>
          <w:p w:rsidR="00EE5933" w:rsidRDefault="00EE5933" w:rsidP="00D40600">
            <w:pPr>
              <w:pStyle w:val="ListParagraph"/>
              <w:tabs>
                <w:tab w:val="left" w:pos="9027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</w:pPr>
          </w:p>
        </w:tc>
      </w:tr>
      <w:tr w:rsidR="00EE5933" w:rsidTr="00EE5933">
        <w:tc>
          <w:tcPr>
            <w:tcW w:w="5424" w:type="dxa"/>
          </w:tcPr>
          <w:p w:rsidR="00EE5933" w:rsidRDefault="00EE5933" w:rsidP="003B3D24">
            <w:pPr>
              <w:pStyle w:val="ListParagraph"/>
              <w:tabs>
                <w:tab w:val="left" w:pos="9027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 xml:space="preserve">Ινίδια χρωματίνης </w:t>
            </w:r>
            <w:r w:rsidR="003B3D24"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 xml:space="preserve">ανθρώπινου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 xml:space="preserve">σωματικού κυττάρου </w:t>
            </w:r>
          </w:p>
        </w:tc>
        <w:tc>
          <w:tcPr>
            <w:tcW w:w="5424" w:type="dxa"/>
          </w:tcPr>
          <w:p w:rsidR="00EE5933" w:rsidRDefault="00EE5933" w:rsidP="00D40600">
            <w:pPr>
              <w:pStyle w:val="ListParagraph"/>
              <w:tabs>
                <w:tab w:val="left" w:pos="9027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</w:pPr>
          </w:p>
        </w:tc>
      </w:tr>
      <w:tr w:rsidR="00EE5933" w:rsidTr="00EE5933">
        <w:tc>
          <w:tcPr>
            <w:tcW w:w="5424" w:type="dxa"/>
          </w:tcPr>
          <w:p w:rsidR="00EE5933" w:rsidRDefault="00EE5933" w:rsidP="00D40600">
            <w:pPr>
              <w:pStyle w:val="ListParagraph"/>
              <w:tabs>
                <w:tab w:val="left" w:pos="9027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>Άθροισμα αυτοσωμικών χρωμοσωμάτων κυττάρων λαγού</w:t>
            </w:r>
            <w:r w:rsidR="003B3D24"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>,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 xml:space="preserve"> που συμμετέχουν σε γονιμοποίηση</w:t>
            </w:r>
          </w:p>
        </w:tc>
        <w:tc>
          <w:tcPr>
            <w:tcW w:w="5424" w:type="dxa"/>
          </w:tcPr>
          <w:p w:rsidR="00EE5933" w:rsidRDefault="00EE5933" w:rsidP="00D40600">
            <w:pPr>
              <w:pStyle w:val="ListParagraph"/>
              <w:tabs>
                <w:tab w:val="left" w:pos="9027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</w:pPr>
          </w:p>
        </w:tc>
      </w:tr>
      <w:tr w:rsidR="00EE5933" w:rsidTr="00EE5933">
        <w:tc>
          <w:tcPr>
            <w:tcW w:w="5424" w:type="dxa"/>
          </w:tcPr>
          <w:p w:rsidR="00EE5933" w:rsidRPr="001E41C6" w:rsidRDefault="001E41C6" w:rsidP="00D40600">
            <w:pPr>
              <w:pStyle w:val="ListParagraph"/>
              <w:tabs>
                <w:tab w:val="left" w:pos="9027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 xml:space="preserve">Μόρια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 w:eastAsia="el-GR"/>
              </w:rPr>
              <w:t>DNA</w:t>
            </w:r>
            <w:r w:rsidRPr="001E41C6"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>ανθρώπινου κυττάρου</w:t>
            </w:r>
            <w:r w:rsidR="003B3D24"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>,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 xml:space="preserve"> που προέκυψε από τη μείωση Ι</w:t>
            </w:r>
          </w:p>
        </w:tc>
        <w:tc>
          <w:tcPr>
            <w:tcW w:w="5424" w:type="dxa"/>
          </w:tcPr>
          <w:p w:rsidR="00EE5933" w:rsidRDefault="00EE5933" w:rsidP="00D40600">
            <w:pPr>
              <w:pStyle w:val="ListParagraph"/>
              <w:tabs>
                <w:tab w:val="left" w:pos="9027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</w:pPr>
          </w:p>
        </w:tc>
      </w:tr>
      <w:tr w:rsidR="00EE5933" w:rsidTr="00EE5933">
        <w:tc>
          <w:tcPr>
            <w:tcW w:w="5424" w:type="dxa"/>
          </w:tcPr>
          <w:p w:rsidR="00EE5933" w:rsidRPr="001E41C6" w:rsidRDefault="001E41C6" w:rsidP="00D40600">
            <w:pPr>
              <w:pStyle w:val="ListParagraph"/>
              <w:tabs>
                <w:tab w:val="left" w:pos="9027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 xml:space="preserve">Αυτοσωμικά μόρια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 w:eastAsia="el-GR"/>
              </w:rPr>
              <w:t>DNA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 xml:space="preserve"> κυττάρου λαγού</w:t>
            </w:r>
            <w:r w:rsidR="003B3D24"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>,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 xml:space="preserve"> που προέκυψε από τη μείωση Ι</w:t>
            </w:r>
          </w:p>
        </w:tc>
        <w:tc>
          <w:tcPr>
            <w:tcW w:w="5424" w:type="dxa"/>
          </w:tcPr>
          <w:p w:rsidR="00EE5933" w:rsidRDefault="00EE5933" w:rsidP="00D40600">
            <w:pPr>
              <w:pStyle w:val="ListParagraph"/>
              <w:tabs>
                <w:tab w:val="left" w:pos="9027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</w:pPr>
          </w:p>
        </w:tc>
      </w:tr>
      <w:tr w:rsidR="00EE5933" w:rsidTr="00EE5933">
        <w:tc>
          <w:tcPr>
            <w:tcW w:w="5424" w:type="dxa"/>
          </w:tcPr>
          <w:p w:rsidR="00EE5933" w:rsidRDefault="001E41C6" w:rsidP="00D40600">
            <w:pPr>
              <w:pStyle w:val="ListParagraph"/>
              <w:tabs>
                <w:tab w:val="left" w:pos="9027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>Χρωματίδες κυττάρου πιγκουίνου</w:t>
            </w:r>
            <w:r w:rsidR="003B3D24"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>,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 xml:space="preserve"> αμέσως πριν τη μείωση ΙΙ</w:t>
            </w:r>
          </w:p>
        </w:tc>
        <w:tc>
          <w:tcPr>
            <w:tcW w:w="5424" w:type="dxa"/>
          </w:tcPr>
          <w:p w:rsidR="00EE5933" w:rsidRDefault="00EE5933" w:rsidP="00D40600">
            <w:pPr>
              <w:pStyle w:val="ListParagraph"/>
              <w:tabs>
                <w:tab w:val="left" w:pos="9027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</w:pPr>
          </w:p>
        </w:tc>
      </w:tr>
      <w:tr w:rsidR="00EE5933" w:rsidRPr="00213024" w:rsidTr="00EE5933">
        <w:tc>
          <w:tcPr>
            <w:tcW w:w="5424" w:type="dxa"/>
          </w:tcPr>
          <w:p w:rsidR="00EE5933" w:rsidRDefault="003B3D24" w:rsidP="00D40600">
            <w:pPr>
              <w:pStyle w:val="ListParagraph"/>
              <w:tabs>
                <w:tab w:val="left" w:pos="9027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t>Ινίδια χρωματίνης κυττάρου γορίλλα, με απομονωμένα φυλετικά χρωμοσώματα</w:t>
            </w:r>
          </w:p>
        </w:tc>
        <w:tc>
          <w:tcPr>
            <w:tcW w:w="5424" w:type="dxa"/>
          </w:tcPr>
          <w:p w:rsidR="00EE5933" w:rsidRDefault="00EE5933" w:rsidP="00D40600">
            <w:pPr>
              <w:pStyle w:val="ListParagraph"/>
              <w:tabs>
                <w:tab w:val="left" w:pos="9027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</w:pPr>
          </w:p>
        </w:tc>
      </w:tr>
    </w:tbl>
    <w:p w:rsidR="00EE5933" w:rsidRPr="00EE5933" w:rsidRDefault="00F33E5B" w:rsidP="00F33E5B">
      <w:pPr>
        <w:pStyle w:val="ListParagraph"/>
        <w:tabs>
          <w:tab w:val="left" w:pos="9027"/>
        </w:tabs>
        <w:spacing w:after="0" w:line="240" w:lineRule="auto"/>
        <w:ind w:left="0"/>
        <w:jc w:val="right"/>
        <w:rPr>
          <w:rFonts w:ascii="Arial" w:eastAsia="Times New Roman" w:hAnsi="Arial" w:cs="Arial"/>
          <w:noProof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t>Μονάδες 8</w:t>
      </w:r>
    </w:p>
    <w:p w:rsidR="00E939B5" w:rsidRDefault="00E939B5" w:rsidP="00D40600">
      <w:pPr>
        <w:pStyle w:val="ListParagraph"/>
        <w:tabs>
          <w:tab w:val="left" w:pos="9027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noProof/>
          <w:sz w:val="24"/>
          <w:szCs w:val="24"/>
          <w:lang w:eastAsia="el-GR"/>
        </w:rPr>
      </w:pPr>
    </w:p>
    <w:p w:rsidR="00D40600" w:rsidRDefault="00E939B5" w:rsidP="00D40600">
      <w:pPr>
        <w:pStyle w:val="ListParagraph"/>
        <w:tabs>
          <w:tab w:val="left" w:pos="9027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noProof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l-GR"/>
        </w:rPr>
        <w:t>Γ2.</w:t>
      </w:r>
      <w:r w:rsidRPr="00D40600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</w:t>
      </w:r>
      <w:r w:rsidR="00D40600" w:rsidRPr="00D40600">
        <w:rPr>
          <w:rFonts w:ascii="Arial" w:eastAsia="Times New Roman" w:hAnsi="Arial" w:cs="Arial"/>
          <w:noProof/>
          <w:sz w:val="24"/>
          <w:szCs w:val="24"/>
          <w:lang w:eastAsia="el-GR"/>
        </w:rPr>
        <w:t>Τρία από τα πιο</w:t>
      </w:r>
      <w:r w:rsidR="00B52B50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</w:t>
      </w:r>
      <w:r w:rsidR="00D40600" w:rsidRPr="00D40600">
        <w:rPr>
          <w:rFonts w:ascii="Arial" w:eastAsia="Times New Roman" w:hAnsi="Arial" w:cs="Arial"/>
          <w:noProof/>
          <w:sz w:val="24"/>
          <w:szCs w:val="24"/>
          <w:lang w:eastAsia="el-GR"/>
        </w:rPr>
        <w:t>διάσημα οργανίδια των ευκαρυωτικών κυττάρων είναι ο πυρήνας, τα μιτοχόνδρια και οι χλωροπλάστες.</w:t>
      </w:r>
    </w:p>
    <w:p w:rsidR="00E939B5" w:rsidRPr="00062CC3" w:rsidRDefault="00E939B5" w:rsidP="00D40600">
      <w:pPr>
        <w:pStyle w:val="ListParagraph"/>
        <w:tabs>
          <w:tab w:val="left" w:pos="9027"/>
        </w:tabs>
        <w:spacing w:after="0" w:line="240" w:lineRule="auto"/>
        <w:ind w:left="0"/>
        <w:jc w:val="both"/>
        <w:rPr>
          <w:rFonts w:ascii="Arial" w:eastAsia="Times New Roman" w:hAnsi="Arial" w:cs="Arial"/>
          <w:noProof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l-GR"/>
        </w:rPr>
        <w:t xml:space="preserve">Α) </w:t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Να σχολιάσετε το ρόλο του </w:t>
      </w:r>
      <w:r w:rsidR="00D40600">
        <w:rPr>
          <w:rFonts w:ascii="Arial" w:eastAsia="Times New Roman" w:hAnsi="Arial" w:cs="Arial"/>
          <w:noProof/>
          <w:sz w:val="24"/>
          <w:szCs w:val="24"/>
          <w:lang w:eastAsia="el-GR"/>
        </w:rPr>
        <w:t>πυρήνα</w:t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w:t>.</w:t>
      </w:r>
    </w:p>
    <w:p w:rsidR="00E939B5" w:rsidRPr="00595606" w:rsidRDefault="00E939B5" w:rsidP="00F33E5B">
      <w:pPr>
        <w:tabs>
          <w:tab w:val="left" w:pos="9027"/>
        </w:tabs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t>Μονάδες 3</w:t>
      </w:r>
    </w:p>
    <w:p w:rsidR="00595606" w:rsidRPr="00595606" w:rsidRDefault="00595606" w:rsidP="00F33E5B">
      <w:pPr>
        <w:tabs>
          <w:tab w:val="left" w:pos="9027"/>
        </w:tabs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eastAsia="el-GR"/>
        </w:rPr>
      </w:pPr>
    </w:p>
    <w:p w:rsidR="00E939B5" w:rsidRPr="00062CC3" w:rsidRDefault="00E939B5" w:rsidP="00D40600">
      <w:pPr>
        <w:tabs>
          <w:tab w:val="left" w:pos="9027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l-GR"/>
        </w:rPr>
      </w:pPr>
      <w:r w:rsidRPr="00062CC3">
        <w:rPr>
          <w:rFonts w:ascii="Arial" w:eastAsia="Times New Roman" w:hAnsi="Arial" w:cs="Arial"/>
          <w:b/>
          <w:noProof/>
          <w:sz w:val="24"/>
          <w:szCs w:val="24"/>
          <w:lang w:eastAsia="el-GR"/>
        </w:rPr>
        <w:t xml:space="preserve">Β) </w:t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Να αναφερθούν </w:t>
      </w:r>
      <w:r w:rsidR="00D40600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τρεις ομοιότητες και τρεις διαφορές (δομικές </w:t>
      </w:r>
      <w:r w:rsidR="00EB2777">
        <w:rPr>
          <w:rFonts w:ascii="Arial" w:eastAsia="Times New Roman" w:hAnsi="Arial" w:cs="Arial"/>
          <w:noProof/>
          <w:sz w:val="24"/>
          <w:szCs w:val="24"/>
          <w:lang w:eastAsia="el-GR"/>
        </w:rPr>
        <w:t>ή/</w:t>
      </w:r>
      <w:r w:rsidR="00D40600">
        <w:rPr>
          <w:rFonts w:ascii="Arial" w:eastAsia="Times New Roman" w:hAnsi="Arial" w:cs="Arial"/>
          <w:noProof/>
          <w:sz w:val="24"/>
          <w:szCs w:val="24"/>
          <w:lang w:eastAsia="el-GR"/>
        </w:rPr>
        <w:t>και λειτουργικές</w:t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) </w:t>
      </w:r>
      <w:r w:rsidR="00D40600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μεταξύ </w:t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w:t>μιτοχονδρίων και χλωροπλαστών.</w:t>
      </w:r>
    </w:p>
    <w:p w:rsidR="00E939B5" w:rsidRDefault="00E939B5" w:rsidP="00F33E5B">
      <w:pPr>
        <w:tabs>
          <w:tab w:val="left" w:pos="9027"/>
        </w:tabs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t>Μονάδες 4</w:t>
      </w:r>
    </w:p>
    <w:p w:rsidR="00E939B5" w:rsidRDefault="00E939B5" w:rsidP="00D40600">
      <w:pPr>
        <w:tabs>
          <w:tab w:val="left" w:pos="9027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l-GR"/>
        </w:rPr>
      </w:pPr>
    </w:p>
    <w:p w:rsidR="00E939B5" w:rsidRDefault="00E939B5" w:rsidP="00D40600">
      <w:pPr>
        <w:tabs>
          <w:tab w:val="left" w:pos="9027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l-GR"/>
        </w:rPr>
      </w:pPr>
      <w:r w:rsidRPr="00062CC3">
        <w:rPr>
          <w:rFonts w:ascii="Arial" w:eastAsia="Times New Roman" w:hAnsi="Arial" w:cs="Arial"/>
          <w:b/>
          <w:noProof/>
          <w:sz w:val="24"/>
          <w:szCs w:val="24"/>
          <w:lang w:eastAsia="el-GR"/>
        </w:rPr>
        <w:t xml:space="preserve">Γ3. </w:t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Βακτήριο </w:t>
      </w:r>
      <w:r w:rsidRPr="00062CC3">
        <w:rPr>
          <w:rFonts w:ascii="Arial" w:eastAsia="Times New Roman" w:hAnsi="Arial" w:cs="Arial"/>
          <w:i/>
          <w:noProof/>
          <w:sz w:val="24"/>
          <w:szCs w:val="24"/>
          <w:lang w:val="en-US" w:eastAsia="el-GR"/>
        </w:rPr>
        <w:t>E</w:t>
      </w:r>
      <w:r w:rsidR="00D40600">
        <w:rPr>
          <w:rFonts w:ascii="Arial" w:eastAsia="Times New Roman" w:hAnsi="Arial" w:cs="Arial"/>
          <w:i/>
          <w:noProof/>
          <w:sz w:val="24"/>
          <w:szCs w:val="24"/>
          <w:lang w:eastAsia="el-GR"/>
        </w:rPr>
        <w:t>.</w:t>
      </w:r>
      <w:r w:rsidRPr="00062CC3">
        <w:rPr>
          <w:rFonts w:ascii="Arial" w:eastAsia="Times New Roman" w:hAnsi="Arial" w:cs="Arial"/>
          <w:i/>
          <w:noProof/>
          <w:sz w:val="24"/>
          <w:szCs w:val="24"/>
          <w:lang w:eastAsia="el-GR"/>
        </w:rPr>
        <w:t xml:space="preserve"> </w:t>
      </w:r>
      <w:r w:rsidRPr="00062CC3">
        <w:rPr>
          <w:rFonts w:ascii="Arial" w:eastAsia="Times New Roman" w:hAnsi="Arial" w:cs="Arial"/>
          <w:i/>
          <w:noProof/>
          <w:sz w:val="24"/>
          <w:szCs w:val="24"/>
          <w:lang w:val="en-US" w:eastAsia="el-GR"/>
        </w:rPr>
        <w:t>coli</w:t>
      </w:r>
      <w:r w:rsidRPr="00062CC3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</w:t>
      </w:r>
      <w:r w:rsidR="00D40600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αναπτύσσεται </w:t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σε κλειστή καλλιέργεια, κάτω από ελεγχόμενες συνθήκες. Το θρεπτικό υλικό που χρησιμοποιείται περιέχει ως πηγή άνθρακα γλυκόζη και λακτόζη. </w:t>
      </w:r>
    </w:p>
    <w:p w:rsidR="00E939B5" w:rsidRPr="00523CCC" w:rsidRDefault="00E939B5" w:rsidP="00D40600">
      <w:pPr>
        <w:tabs>
          <w:tab w:val="left" w:pos="9027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l-GR"/>
        </w:rPr>
        <w:t xml:space="preserve">Α) </w:t>
      </w:r>
      <w:r w:rsidR="00D40600">
        <w:rPr>
          <w:rFonts w:ascii="Arial" w:eastAsia="Times New Roman" w:hAnsi="Arial" w:cs="Arial"/>
          <w:noProof/>
          <w:sz w:val="24"/>
          <w:szCs w:val="24"/>
          <w:lang w:eastAsia="el-GR"/>
        </w:rPr>
        <w:t>Τι</w:t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είδους θρεπτικό υλικό περιέχεται στο βιοαντιδραστήρα όπου πραγματοποιείται η καλλιέργεια; Ποια τα </w:t>
      </w:r>
      <w:r w:rsidR="00D40600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υπόλοιπα </w:t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w:t>συστατικά που πρέπει αυτό να περιέχει;</w:t>
      </w:r>
    </w:p>
    <w:p w:rsidR="00E939B5" w:rsidRPr="00CB56F2" w:rsidRDefault="00E939B5" w:rsidP="00F33E5B">
      <w:pPr>
        <w:tabs>
          <w:tab w:val="left" w:pos="9027"/>
        </w:tabs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Μονάδες </w:t>
      </w:r>
      <w:r w:rsidR="00D40600">
        <w:rPr>
          <w:rFonts w:ascii="Arial" w:eastAsia="Times New Roman" w:hAnsi="Arial" w:cs="Arial"/>
          <w:noProof/>
          <w:sz w:val="24"/>
          <w:szCs w:val="24"/>
          <w:lang w:eastAsia="el-GR"/>
        </w:rPr>
        <w:t>3</w:t>
      </w:r>
    </w:p>
    <w:p w:rsidR="00595606" w:rsidRPr="00CB56F2" w:rsidRDefault="00595606" w:rsidP="00F33E5B">
      <w:pPr>
        <w:tabs>
          <w:tab w:val="left" w:pos="9027"/>
        </w:tabs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eastAsia="el-GR"/>
        </w:rPr>
      </w:pPr>
    </w:p>
    <w:p w:rsidR="00E939B5" w:rsidRDefault="00E939B5" w:rsidP="00D40600">
      <w:pPr>
        <w:tabs>
          <w:tab w:val="left" w:pos="9220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l-GR"/>
        </w:rPr>
      </w:pPr>
      <w:r w:rsidRPr="00B07575">
        <w:rPr>
          <w:rFonts w:ascii="Arial" w:eastAsia="Times New Roman" w:hAnsi="Arial" w:cs="Arial"/>
          <w:b/>
          <w:noProof/>
          <w:sz w:val="24"/>
          <w:szCs w:val="24"/>
          <w:lang w:eastAsia="el-GR"/>
        </w:rPr>
        <w:t xml:space="preserve">Β) </w:t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Ποιο από τα παρακάτω διαγράμματα απεικονίζει την καμπύλη ανάπτυξης του βακτηρίου στην κλειστή αυτή καλλιέργεια; Να αιτιολογήσετε την απάντησή σας. </w:t>
      </w:r>
    </w:p>
    <w:p w:rsidR="00E939B5" w:rsidRDefault="00E939B5" w:rsidP="00D40600">
      <w:pPr>
        <w:tabs>
          <w:tab w:val="left" w:pos="9220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l-GR"/>
        </w:rPr>
      </w:pPr>
    </w:p>
    <w:p w:rsidR="00E939B5" w:rsidRDefault="00E939B5" w:rsidP="00D40600">
      <w:pPr>
        <w:tabs>
          <w:tab w:val="left" w:pos="9220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 wp14:anchorId="7333B5E3" wp14:editId="21D5A78C">
            <wp:extent cx="5109882" cy="136782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Έγγραφο 15 (2)_page-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653" cy="136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D6A" w:rsidRPr="00595606" w:rsidRDefault="00E939B5" w:rsidP="00595606">
      <w:pPr>
        <w:tabs>
          <w:tab w:val="left" w:pos="-1134"/>
          <w:tab w:val="left" w:pos="9220"/>
        </w:tabs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t>Μονάδες 7</w:t>
      </w:r>
    </w:p>
    <w:p w:rsidR="00E939B5" w:rsidRDefault="00E939B5" w:rsidP="00007662">
      <w:pPr>
        <w:tabs>
          <w:tab w:val="left" w:pos="-113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el-GR"/>
        </w:rPr>
      </w:pPr>
      <w:r w:rsidRPr="00D92C06">
        <w:rPr>
          <w:rFonts w:ascii="Arial" w:eastAsia="Times New Roman" w:hAnsi="Arial" w:cs="Arial"/>
          <w:b/>
          <w:noProof/>
          <w:sz w:val="24"/>
          <w:szCs w:val="24"/>
          <w:lang w:eastAsia="el-GR"/>
        </w:rPr>
        <w:lastRenderedPageBreak/>
        <w:t>ΘΕΜΑ Δ</w:t>
      </w:r>
    </w:p>
    <w:p w:rsidR="00D35275" w:rsidRPr="00D92C06" w:rsidRDefault="00D35275" w:rsidP="00007662">
      <w:pPr>
        <w:tabs>
          <w:tab w:val="left" w:pos="-113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el-GR"/>
        </w:rPr>
      </w:pPr>
    </w:p>
    <w:p w:rsidR="00D35275" w:rsidRPr="002B514C" w:rsidRDefault="00D35275" w:rsidP="00D352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D35275">
        <w:rPr>
          <w:rFonts w:ascii="Arial" w:hAnsi="Arial" w:cs="Arial"/>
          <w:b/>
          <w:sz w:val="24"/>
          <w:szCs w:val="24"/>
          <w:lang w:eastAsia="el-GR"/>
        </w:rPr>
        <w:t>Δ1.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2B514C">
        <w:rPr>
          <w:rFonts w:ascii="Arial" w:hAnsi="Arial" w:cs="Arial"/>
          <w:sz w:val="24"/>
          <w:szCs w:val="24"/>
          <w:lang w:eastAsia="el-GR"/>
        </w:rPr>
        <w:t xml:space="preserve">Δίνεται αλληλουχία </w:t>
      </w:r>
      <w:r w:rsidRPr="002B514C">
        <w:rPr>
          <w:rFonts w:ascii="Arial" w:hAnsi="Arial" w:cs="Arial"/>
          <w:sz w:val="24"/>
          <w:szCs w:val="24"/>
          <w:lang w:val="en-US" w:eastAsia="el-GR"/>
        </w:rPr>
        <w:t>DNA</w:t>
      </w:r>
      <w:r w:rsidRPr="002B514C">
        <w:rPr>
          <w:rFonts w:ascii="Arial" w:hAnsi="Arial" w:cs="Arial"/>
          <w:sz w:val="24"/>
          <w:szCs w:val="24"/>
          <w:lang w:eastAsia="el-GR"/>
        </w:rPr>
        <w:t xml:space="preserve"> ανθρώπινου συνεχούς ογκοκατασταλτικού γονιδίου που περιέχει υποκινητή και γονίδιο υπεύθυνο για τη σύνθεση πεπτιδίου που καταστέλλει τον κυτταρικό κύκλο. Το γονίδιο εδράζεται στην φυλοσύνδετη περιοχή του Χ χρωμοσώματος.</w:t>
      </w:r>
    </w:p>
    <w:p w:rsidR="00D35275" w:rsidRDefault="00D35275" w:rsidP="00D35275">
      <w:pPr>
        <w:autoSpaceDE w:val="0"/>
        <w:autoSpaceDN w:val="0"/>
        <w:adjustRightInd w:val="0"/>
        <w:rPr>
          <w:rFonts w:ascii="Book Antiqua" w:hAnsi="Book Antiqua" w:cs="TT526o00"/>
          <w:sz w:val="20"/>
          <w:szCs w:val="20"/>
          <w:lang w:eastAsia="el-GR"/>
        </w:rPr>
      </w:pPr>
    </w:p>
    <w:p w:rsidR="00D35275" w:rsidRPr="00DC14D2" w:rsidRDefault="00D35275" w:rsidP="00D35275">
      <w:pPr>
        <w:autoSpaceDE w:val="0"/>
        <w:autoSpaceDN w:val="0"/>
        <w:adjustRightInd w:val="0"/>
        <w:rPr>
          <w:rFonts w:ascii="Book Antiqua" w:hAnsi="Book Antiqua" w:cs="TT529o00"/>
          <w:sz w:val="20"/>
          <w:szCs w:val="20"/>
          <w:lang w:eastAsia="el-GR"/>
        </w:rPr>
      </w:pPr>
      <w:r w:rsidRPr="002B514C">
        <w:rPr>
          <w:rFonts w:ascii="Arial" w:hAnsi="Arial" w:cs="Arial"/>
          <w:sz w:val="20"/>
          <w:szCs w:val="20"/>
          <w:lang w:eastAsia="el-GR"/>
        </w:rPr>
        <w:t>Αλυσίδα Ι:</w:t>
      </w:r>
      <w:r w:rsidRPr="00313C85">
        <w:rPr>
          <w:rFonts w:ascii="Book Antiqua" w:hAnsi="Book Antiqua" w:cs="TT526o00"/>
          <w:sz w:val="20"/>
          <w:szCs w:val="20"/>
          <w:lang w:eastAsia="el-GR"/>
        </w:rPr>
        <w:t xml:space="preserve"> </w:t>
      </w:r>
      <w:r>
        <w:rPr>
          <w:rFonts w:ascii="Book Antiqua" w:hAnsi="Book Antiqua" w:cs="TT526o00"/>
          <w:sz w:val="20"/>
          <w:szCs w:val="20"/>
          <w:lang w:eastAsia="el-GR"/>
        </w:rPr>
        <w:tab/>
      </w:r>
      <w:r w:rsidRPr="00DC14D2">
        <w:rPr>
          <w:rFonts w:ascii="Book Antiqua" w:hAnsi="Book Antiqua" w:cs="TT529o00"/>
          <w:b/>
          <w:sz w:val="20"/>
          <w:szCs w:val="20"/>
          <w:lang w:eastAsia="el-GR"/>
        </w:rPr>
        <w:t>CACTTCAATGTCGAAGACACAT</w:t>
      </w:r>
      <w:r w:rsidRPr="00AE2505">
        <w:rPr>
          <w:rFonts w:ascii="Book Antiqua" w:hAnsi="Book Antiqua" w:cs="TT529o00"/>
          <w:b/>
          <w:sz w:val="20"/>
          <w:szCs w:val="20"/>
          <w:lang w:eastAsia="el-GR"/>
        </w:rPr>
        <w:t>ΤΤΤΤ</w:t>
      </w:r>
      <w:r w:rsidRPr="00AE2505">
        <w:rPr>
          <w:rFonts w:ascii="Book Antiqua" w:hAnsi="Book Antiqua" w:cs="TT529o00"/>
          <w:b/>
          <w:sz w:val="20"/>
          <w:szCs w:val="20"/>
          <w:lang w:val="en-US" w:eastAsia="el-GR"/>
        </w:rPr>
        <w:t>G</w:t>
      </w:r>
      <w:r w:rsidRPr="00DC14D2">
        <w:rPr>
          <w:rFonts w:ascii="Book Antiqua" w:hAnsi="Book Antiqua" w:cs="TT529o00"/>
          <w:b/>
          <w:sz w:val="20"/>
          <w:szCs w:val="20"/>
          <w:lang w:eastAsia="el-GR"/>
        </w:rPr>
        <w:t>TAAGTG</w:t>
      </w:r>
    </w:p>
    <w:p w:rsidR="00D35275" w:rsidRDefault="00D35275" w:rsidP="00D35275">
      <w:pPr>
        <w:autoSpaceDE w:val="0"/>
        <w:autoSpaceDN w:val="0"/>
        <w:adjustRightInd w:val="0"/>
        <w:spacing w:after="0"/>
        <w:rPr>
          <w:rFonts w:ascii="Book Antiqua" w:hAnsi="Book Antiqua" w:cs="TT529o00"/>
          <w:b/>
          <w:sz w:val="20"/>
          <w:szCs w:val="20"/>
          <w:lang w:eastAsia="el-GR"/>
        </w:rPr>
      </w:pPr>
      <w:r w:rsidRPr="002B514C">
        <w:rPr>
          <w:rFonts w:ascii="Arial" w:hAnsi="Arial" w:cs="Arial"/>
          <w:sz w:val="20"/>
          <w:szCs w:val="20"/>
          <w:lang w:eastAsia="el-GR"/>
        </w:rPr>
        <w:t>Αλυσίδα ΙΙ:</w:t>
      </w:r>
      <w:r w:rsidRPr="00DC14D2">
        <w:rPr>
          <w:rFonts w:ascii="Book Antiqua" w:hAnsi="Book Antiqua" w:cs="TT526o00"/>
          <w:sz w:val="20"/>
          <w:szCs w:val="20"/>
          <w:lang w:eastAsia="el-GR"/>
        </w:rPr>
        <w:t xml:space="preserve"> </w:t>
      </w:r>
      <w:r w:rsidRPr="00DC14D2">
        <w:rPr>
          <w:rFonts w:ascii="Book Antiqua" w:hAnsi="Book Antiqua" w:cs="TT526o00"/>
          <w:sz w:val="20"/>
          <w:szCs w:val="20"/>
          <w:lang w:eastAsia="el-GR"/>
        </w:rPr>
        <w:tab/>
      </w:r>
      <w:r w:rsidRPr="00DC14D2">
        <w:rPr>
          <w:rFonts w:ascii="Book Antiqua" w:hAnsi="Book Antiqua" w:cs="TT529o00"/>
          <w:b/>
          <w:sz w:val="20"/>
          <w:szCs w:val="20"/>
          <w:lang w:eastAsia="el-GR"/>
        </w:rPr>
        <w:t>GTGAAGTTACAGCTTCTGTGTA</w:t>
      </w:r>
      <w:r w:rsidRPr="00AE2505">
        <w:rPr>
          <w:rFonts w:ascii="Book Antiqua" w:hAnsi="Book Antiqua" w:cs="TT529o00"/>
          <w:b/>
          <w:sz w:val="20"/>
          <w:szCs w:val="20"/>
          <w:lang w:eastAsia="el-GR"/>
        </w:rPr>
        <w:t>ΑΑΑΑ</w:t>
      </w:r>
      <w:r w:rsidRPr="00AE2505">
        <w:rPr>
          <w:rFonts w:ascii="Book Antiqua" w:hAnsi="Book Antiqua" w:cs="TT529o00"/>
          <w:b/>
          <w:sz w:val="20"/>
          <w:szCs w:val="20"/>
          <w:lang w:val="en-US" w:eastAsia="el-GR"/>
        </w:rPr>
        <w:t>C</w:t>
      </w:r>
      <w:r w:rsidRPr="00DC14D2">
        <w:rPr>
          <w:rFonts w:ascii="Book Antiqua" w:hAnsi="Book Antiqua" w:cs="TT529o00"/>
          <w:b/>
          <w:sz w:val="20"/>
          <w:szCs w:val="20"/>
          <w:lang w:eastAsia="el-GR"/>
        </w:rPr>
        <w:t>ATTCAC</w:t>
      </w:r>
    </w:p>
    <w:p w:rsidR="00D35275" w:rsidRPr="00CF736D" w:rsidRDefault="00D35275" w:rsidP="00D35275">
      <w:pPr>
        <w:autoSpaceDE w:val="0"/>
        <w:autoSpaceDN w:val="0"/>
        <w:adjustRightInd w:val="0"/>
        <w:spacing w:after="0"/>
        <w:rPr>
          <w:rFonts w:ascii="Book Antiqua" w:hAnsi="Book Antiqua" w:cs="TT529o00"/>
          <w:sz w:val="20"/>
          <w:szCs w:val="20"/>
          <w:lang w:eastAsia="el-GR"/>
        </w:rPr>
      </w:pPr>
    </w:p>
    <w:p w:rsidR="00D35275" w:rsidRPr="00313C85" w:rsidRDefault="00D35275" w:rsidP="00D35275">
      <w:pPr>
        <w:autoSpaceDE w:val="0"/>
        <w:autoSpaceDN w:val="0"/>
        <w:adjustRightInd w:val="0"/>
        <w:rPr>
          <w:rFonts w:ascii="Book Antiqua" w:hAnsi="Book Antiqua" w:cs="TT540o00"/>
          <w:sz w:val="20"/>
          <w:szCs w:val="20"/>
          <w:lang w:eastAsia="el-GR"/>
        </w:rPr>
      </w:pPr>
      <w:r w:rsidRPr="002B514C">
        <w:rPr>
          <w:rFonts w:ascii="Arial" w:hAnsi="Arial" w:cs="Arial"/>
          <w:sz w:val="24"/>
          <w:szCs w:val="24"/>
          <w:lang w:eastAsia="el-GR"/>
        </w:rPr>
        <w:t>Η αλληλουχία</w:t>
      </w:r>
      <w:r w:rsidRPr="00313C85">
        <w:rPr>
          <w:rFonts w:ascii="Book Antiqua" w:hAnsi="Book Antiqua" w:cs="TT520o00"/>
          <w:sz w:val="20"/>
          <w:szCs w:val="20"/>
          <w:lang w:eastAsia="el-GR"/>
        </w:rPr>
        <w:t xml:space="preserve"> </w:t>
      </w:r>
      <w:r w:rsidRPr="006D4F66">
        <w:rPr>
          <w:rFonts w:ascii="Book Antiqua" w:hAnsi="Book Antiqua" w:cs="TT520o00"/>
          <w:b/>
          <w:color w:val="1F497D"/>
          <w:sz w:val="20"/>
          <w:szCs w:val="20"/>
          <w:lang w:eastAsia="el-GR"/>
        </w:rPr>
        <w:tab/>
      </w:r>
      <w:r w:rsidRPr="00DC14D2">
        <w:rPr>
          <w:rFonts w:ascii="Book Antiqua" w:hAnsi="Book Antiqua" w:cs="TT540o00"/>
          <w:b/>
          <w:sz w:val="20"/>
          <w:szCs w:val="20"/>
          <w:lang w:eastAsia="el-GR"/>
        </w:rPr>
        <w:t>CACTTA</w:t>
      </w:r>
    </w:p>
    <w:p w:rsidR="00D35275" w:rsidRDefault="00D35275" w:rsidP="00D35275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 w:val="24"/>
          <w:szCs w:val="24"/>
          <w:lang w:eastAsia="el-GR"/>
        </w:rPr>
      </w:pPr>
      <w:r w:rsidRPr="002B514C">
        <w:rPr>
          <w:rFonts w:ascii="Book Antiqua" w:hAnsi="Book Antiqua" w:cs="TT540o00"/>
          <w:b/>
          <w:sz w:val="20"/>
          <w:szCs w:val="20"/>
          <w:lang w:eastAsia="el-GR"/>
        </w:rPr>
        <w:t xml:space="preserve">              </w:t>
      </w:r>
      <w:r w:rsidRPr="002B514C">
        <w:rPr>
          <w:rFonts w:ascii="Book Antiqua" w:hAnsi="Book Antiqua" w:cs="Arial"/>
          <w:b/>
          <w:sz w:val="20"/>
          <w:szCs w:val="20"/>
          <w:lang w:eastAsia="el-GR"/>
        </w:rPr>
        <w:t>GTGAAT</w:t>
      </w:r>
      <w:r w:rsidRPr="002B514C">
        <w:rPr>
          <w:rFonts w:ascii="Book Antiqua" w:hAnsi="Book Antiqua" w:cs="Arial"/>
          <w:sz w:val="20"/>
          <w:szCs w:val="20"/>
          <w:lang w:eastAsia="el-GR"/>
        </w:rPr>
        <w:t xml:space="preserve"> </w:t>
      </w:r>
      <w:r w:rsidRPr="002B514C">
        <w:rPr>
          <w:rFonts w:ascii="Arial" w:hAnsi="Arial" w:cs="Arial"/>
          <w:sz w:val="24"/>
          <w:szCs w:val="24"/>
          <w:lang w:eastAsia="el-GR"/>
        </w:rPr>
        <w:t xml:space="preserve">     αποτελεί τον υποκινητή του γονιδίου.</w:t>
      </w:r>
    </w:p>
    <w:p w:rsidR="00D35275" w:rsidRDefault="00D35275" w:rsidP="00D35275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 w:val="24"/>
          <w:szCs w:val="24"/>
          <w:lang w:eastAsia="el-GR"/>
        </w:rPr>
      </w:pPr>
    </w:p>
    <w:p w:rsidR="00D35275" w:rsidRDefault="00595606" w:rsidP="00D352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b/>
          <w:sz w:val="24"/>
          <w:szCs w:val="24"/>
          <w:lang w:eastAsia="el-GR"/>
        </w:rPr>
        <w:t>Α)</w:t>
      </w:r>
      <w:r w:rsidR="00D35275" w:rsidRPr="002B514C">
        <w:rPr>
          <w:rFonts w:ascii="Arial" w:hAnsi="Arial" w:cs="Arial"/>
          <w:sz w:val="24"/>
          <w:szCs w:val="24"/>
          <w:lang w:eastAsia="el-GR"/>
        </w:rPr>
        <w:t xml:space="preserve"> Να γράψετε ποια αλυσίδα είναι η μη κωδική και να σημειώσετε τα άκρα του τμήματος DNA.</w:t>
      </w:r>
    </w:p>
    <w:p w:rsidR="00D35275" w:rsidRDefault="00D35275" w:rsidP="00D35275">
      <w:pPr>
        <w:tabs>
          <w:tab w:val="left" w:pos="88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ab/>
      </w:r>
      <w:r w:rsidR="00C826FB">
        <w:rPr>
          <w:rFonts w:ascii="Arial" w:hAnsi="Arial" w:cs="Arial"/>
          <w:sz w:val="24"/>
          <w:szCs w:val="24"/>
          <w:lang w:eastAsia="el-GR"/>
        </w:rPr>
        <w:t xml:space="preserve">         Μονάδες 4</w:t>
      </w:r>
    </w:p>
    <w:p w:rsidR="00D35275" w:rsidRPr="002B514C" w:rsidRDefault="00D35275" w:rsidP="00D35275">
      <w:pPr>
        <w:tabs>
          <w:tab w:val="left" w:pos="88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l-GR"/>
        </w:rPr>
      </w:pPr>
    </w:p>
    <w:p w:rsidR="00D35275" w:rsidRDefault="00595606" w:rsidP="00D352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b/>
          <w:sz w:val="24"/>
          <w:szCs w:val="24"/>
          <w:lang w:eastAsia="el-GR"/>
        </w:rPr>
        <w:t>Β)</w:t>
      </w:r>
      <w:r w:rsidR="00D35275" w:rsidRPr="002B514C">
        <w:rPr>
          <w:rFonts w:ascii="Arial" w:hAnsi="Arial" w:cs="Arial"/>
          <w:sz w:val="24"/>
          <w:szCs w:val="24"/>
          <w:lang w:eastAsia="el-GR"/>
        </w:rPr>
        <w:t xml:space="preserve"> Ποια είναι η αλληλουχία του mRNA που προκύπτει από την μεταγραφή του γονιδίου; Δεν απαιτείται αιτιολόγηση.</w:t>
      </w:r>
    </w:p>
    <w:p w:rsidR="00D35275" w:rsidRDefault="00C826FB" w:rsidP="00D35275">
      <w:pPr>
        <w:tabs>
          <w:tab w:val="left" w:pos="884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ab/>
        <w:t xml:space="preserve">         Μονάδες 2</w:t>
      </w:r>
    </w:p>
    <w:p w:rsidR="00D35275" w:rsidRPr="002B514C" w:rsidRDefault="00D35275" w:rsidP="00D35275">
      <w:pPr>
        <w:tabs>
          <w:tab w:val="left" w:pos="884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l-GR"/>
        </w:rPr>
      </w:pPr>
    </w:p>
    <w:p w:rsidR="00D35275" w:rsidRDefault="00595606" w:rsidP="00D352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b/>
          <w:sz w:val="24"/>
          <w:szCs w:val="24"/>
          <w:lang w:eastAsia="el-GR"/>
        </w:rPr>
        <w:t>Γ)</w:t>
      </w:r>
      <w:r w:rsidR="00D35275">
        <w:rPr>
          <w:rFonts w:ascii="Arial" w:hAnsi="Arial" w:cs="Arial"/>
          <w:sz w:val="24"/>
          <w:szCs w:val="24"/>
          <w:lang w:eastAsia="el-GR"/>
        </w:rPr>
        <w:t xml:space="preserve"> </w:t>
      </w:r>
      <w:r w:rsidR="00D35275" w:rsidRPr="002B514C">
        <w:rPr>
          <w:rFonts w:ascii="Arial" w:hAnsi="Arial" w:cs="Arial"/>
          <w:sz w:val="24"/>
          <w:szCs w:val="24"/>
          <w:lang w:eastAsia="el-GR"/>
        </w:rPr>
        <w:t xml:space="preserve">Η παρακάτω αλληλουχία βάσεων αποτελεί τμήμα του γονιδίου που κωδικοποιεί το </w:t>
      </w:r>
      <w:r w:rsidR="00D35275" w:rsidRPr="002B514C">
        <w:rPr>
          <w:rFonts w:ascii="Arial" w:hAnsi="Arial" w:cs="Arial"/>
          <w:sz w:val="24"/>
          <w:szCs w:val="24"/>
          <w:lang w:val="en-US" w:eastAsia="el-GR"/>
        </w:rPr>
        <w:t>rRNA</w:t>
      </w:r>
      <w:r w:rsidR="00D35275" w:rsidRPr="002B514C">
        <w:rPr>
          <w:rFonts w:ascii="Arial" w:hAnsi="Arial" w:cs="Arial"/>
          <w:sz w:val="24"/>
          <w:szCs w:val="24"/>
          <w:lang w:eastAsia="el-GR"/>
        </w:rPr>
        <w:t xml:space="preserve"> της μικρής ριβοσωμικής υπομονάδας που σχετίζεται με τη μετάφραση του παραπάνω ογκοκατασταλτικού γονιδίου.</w:t>
      </w:r>
    </w:p>
    <w:p w:rsidR="00D35275" w:rsidRPr="002B514C" w:rsidRDefault="00D35275" w:rsidP="00D352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l-GR"/>
        </w:rPr>
      </w:pPr>
    </w:p>
    <w:p w:rsidR="00D35275" w:rsidRPr="00FF2346" w:rsidRDefault="00D35275" w:rsidP="00D35275">
      <w:pPr>
        <w:autoSpaceDE w:val="0"/>
        <w:autoSpaceDN w:val="0"/>
        <w:adjustRightInd w:val="0"/>
        <w:rPr>
          <w:rFonts w:ascii="Book Antiqua" w:hAnsi="Book Antiqua" w:cs="TT529o00"/>
          <w:sz w:val="20"/>
          <w:szCs w:val="20"/>
          <w:lang w:eastAsia="el-GR"/>
        </w:rPr>
      </w:pPr>
      <w:r w:rsidRPr="00FF2346">
        <w:rPr>
          <w:rFonts w:ascii="Book Antiqua" w:hAnsi="Book Antiqua" w:cs="TT526o00"/>
          <w:sz w:val="20"/>
          <w:szCs w:val="20"/>
          <w:lang w:eastAsia="el-GR"/>
        </w:rPr>
        <w:tab/>
      </w:r>
      <w:r w:rsidRPr="002B514C">
        <w:rPr>
          <w:rFonts w:ascii="Arial" w:hAnsi="Arial" w:cs="Arial"/>
          <w:sz w:val="20"/>
          <w:szCs w:val="20"/>
          <w:lang w:eastAsia="el-GR"/>
        </w:rPr>
        <w:t>Αλυσίδα Α:</w:t>
      </w:r>
      <w:r w:rsidRPr="00FF2346">
        <w:rPr>
          <w:rFonts w:ascii="Book Antiqua" w:hAnsi="Book Antiqua" w:cs="TT520o00"/>
          <w:sz w:val="20"/>
          <w:szCs w:val="20"/>
          <w:lang w:eastAsia="el-GR"/>
        </w:rPr>
        <w:tab/>
      </w:r>
      <w:r w:rsidRPr="00FF2346">
        <w:rPr>
          <w:rFonts w:ascii="Book Antiqua" w:hAnsi="Book Antiqua" w:cs="TT520o00"/>
          <w:sz w:val="20"/>
          <w:szCs w:val="20"/>
          <w:lang w:eastAsia="el-GR"/>
        </w:rPr>
        <w:tab/>
      </w:r>
      <w:r w:rsidRPr="0048353A">
        <w:rPr>
          <w:rFonts w:ascii="Book Antiqua" w:hAnsi="Book Antiqua" w:cs="TT520o00"/>
          <w:b/>
          <w:sz w:val="20"/>
          <w:szCs w:val="20"/>
          <w:lang w:val="en-US" w:eastAsia="el-GR"/>
        </w:rPr>
        <w:t>TAC</w:t>
      </w:r>
      <w:r w:rsidRPr="00DC14D2">
        <w:rPr>
          <w:rFonts w:ascii="Book Antiqua" w:hAnsi="Book Antiqua" w:cs="TT520o00"/>
          <w:b/>
          <w:sz w:val="20"/>
          <w:szCs w:val="20"/>
          <w:lang w:val="en-US" w:eastAsia="el-GR"/>
        </w:rPr>
        <w:t>G</w:t>
      </w:r>
      <w:r w:rsidRPr="00DC14D2">
        <w:rPr>
          <w:rFonts w:ascii="Book Antiqua" w:hAnsi="Book Antiqua" w:cs="TT529o00"/>
          <w:b/>
          <w:sz w:val="20"/>
          <w:szCs w:val="20"/>
          <w:lang w:eastAsia="el-GR"/>
        </w:rPr>
        <w:t>ΤΤΤΤΤΤΤ</w:t>
      </w:r>
      <w:r w:rsidRPr="00DC14D2">
        <w:rPr>
          <w:rFonts w:ascii="Book Antiqua" w:hAnsi="Book Antiqua" w:cs="TT529o00"/>
          <w:b/>
          <w:sz w:val="20"/>
          <w:szCs w:val="20"/>
          <w:lang w:val="en-US" w:eastAsia="el-GR"/>
        </w:rPr>
        <w:t>GTGGG</w:t>
      </w:r>
      <w:r>
        <w:rPr>
          <w:rFonts w:ascii="Book Antiqua" w:hAnsi="Book Antiqua" w:cs="TT529o00"/>
          <w:b/>
          <w:sz w:val="20"/>
          <w:szCs w:val="20"/>
          <w:lang w:val="en-US" w:eastAsia="el-GR"/>
        </w:rPr>
        <w:t>ACT</w:t>
      </w:r>
    </w:p>
    <w:p w:rsidR="00D35275" w:rsidRDefault="00D35275" w:rsidP="00D35275">
      <w:pPr>
        <w:autoSpaceDE w:val="0"/>
        <w:autoSpaceDN w:val="0"/>
        <w:adjustRightInd w:val="0"/>
        <w:spacing w:after="0"/>
        <w:rPr>
          <w:rFonts w:ascii="Book Antiqua" w:hAnsi="Book Antiqua" w:cs="TT529o00"/>
          <w:b/>
          <w:sz w:val="20"/>
          <w:szCs w:val="20"/>
          <w:lang w:eastAsia="el-GR"/>
        </w:rPr>
      </w:pPr>
      <w:r w:rsidRPr="00FF2346">
        <w:rPr>
          <w:rFonts w:ascii="Book Antiqua" w:hAnsi="Book Antiqua" w:cs="TT526o00"/>
          <w:sz w:val="20"/>
          <w:szCs w:val="20"/>
          <w:lang w:eastAsia="el-GR"/>
        </w:rPr>
        <w:tab/>
      </w:r>
      <w:r w:rsidRPr="002B514C">
        <w:rPr>
          <w:rFonts w:ascii="Arial" w:hAnsi="Arial" w:cs="Arial"/>
          <w:sz w:val="20"/>
          <w:szCs w:val="20"/>
          <w:lang w:eastAsia="el-GR"/>
        </w:rPr>
        <w:t>Αλυσίδα Β:</w:t>
      </w:r>
      <w:r w:rsidRPr="00FF2346">
        <w:rPr>
          <w:rFonts w:ascii="Book Antiqua" w:hAnsi="Book Antiqua" w:cs="TT526o00"/>
          <w:sz w:val="20"/>
          <w:szCs w:val="20"/>
          <w:lang w:eastAsia="el-GR"/>
        </w:rPr>
        <w:t xml:space="preserve"> </w:t>
      </w:r>
      <w:r w:rsidRPr="00FF2346">
        <w:rPr>
          <w:rFonts w:ascii="Book Antiqua" w:hAnsi="Book Antiqua" w:cs="TT526o00"/>
          <w:sz w:val="20"/>
          <w:szCs w:val="20"/>
          <w:lang w:eastAsia="el-GR"/>
        </w:rPr>
        <w:tab/>
      </w:r>
      <w:r w:rsidRPr="00FF2346">
        <w:rPr>
          <w:rFonts w:ascii="Book Antiqua" w:hAnsi="Book Antiqua" w:cs="TT526o00"/>
          <w:sz w:val="20"/>
          <w:szCs w:val="20"/>
          <w:lang w:eastAsia="el-GR"/>
        </w:rPr>
        <w:tab/>
      </w:r>
      <w:r w:rsidRPr="0048353A">
        <w:rPr>
          <w:rFonts w:ascii="Book Antiqua" w:hAnsi="Book Antiqua" w:cs="TT526o00"/>
          <w:b/>
          <w:sz w:val="20"/>
          <w:szCs w:val="20"/>
          <w:lang w:val="en-US" w:eastAsia="el-GR"/>
        </w:rPr>
        <w:t>ATG</w:t>
      </w:r>
      <w:r w:rsidRPr="00DC14D2">
        <w:rPr>
          <w:rFonts w:ascii="Book Antiqua" w:hAnsi="Book Antiqua" w:cs="TT529o00"/>
          <w:b/>
          <w:sz w:val="20"/>
          <w:szCs w:val="20"/>
          <w:lang w:eastAsia="el-GR"/>
        </w:rPr>
        <w:t>ΑΑΑΑΑΑΑ</w:t>
      </w:r>
      <w:r w:rsidRPr="00DC14D2">
        <w:rPr>
          <w:rFonts w:ascii="Book Antiqua" w:hAnsi="Book Antiqua" w:cs="TT529o00"/>
          <w:b/>
          <w:sz w:val="20"/>
          <w:szCs w:val="20"/>
          <w:lang w:val="en-US" w:eastAsia="el-GR"/>
        </w:rPr>
        <w:t>CACCC</w:t>
      </w:r>
      <w:r>
        <w:rPr>
          <w:rFonts w:ascii="Book Antiqua" w:hAnsi="Book Antiqua" w:cs="TT529o00"/>
          <w:b/>
          <w:sz w:val="20"/>
          <w:szCs w:val="20"/>
          <w:lang w:val="en-US" w:eastAsia="el-GR"/>
        </w:rPr>
        <w:t>TGA</w:t>
      </w:r>
    </w:p>
    <w:p w:rsidR="00D35275" w:rsidRPr="00D35275" w:rsidRDefault="00D35275" w:rsidP="00D35275">
      <w:pPr>
        <w:autoSpaceDE w:val="0"/>
        <w:autoSpaceDN w:val="0"/>
        <w:adjustRightInd w:val="0"/>
        <w:spacing w:after="0"/>
        <w:rPr>
          <w:rFonts w:ascii="Book Antiqua" w:hAnsi="Book Antiqua" w:cs="TT529o00"/>
          <w:sz w:val="20"/>
          <w:szCs w:val="20"/>
          <w:lang w:eastAsia="el-GR"/>
        </w:rPr>
      </w:pPr>
    </w:p>
    <w:p w:rsidR="00D35275" w:rsidRDefault="00D35275" w:rsidP="00D3527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l-GR"/>
        </w:rPr>
      </w:pPr>
      <w:r w:rsidRPr="002B514C">
        <w:rPr>
          <w:rFonts w:ascii="Arial" w:hAnsi="Arial" w:cs="Arial"/>
          <w:sz w:val="24"/>
          <w:szCs w:val="24"/>
          <w:lang w:eastAsia="el-GR"/>
        </w:rPr>
        <w:t xml:space="preserve">Να προσδιορίσετε τη μη κωδική αλυσίδα του γονιδίου </w:t>
      </w:r>
      <w:r w:rsidRPr="00CF736D">
        <w:rPr>
          <w:rFonts w:ascii="Arial" w:hAnsi="Arial" w:cs="Arial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sz w:val="24"/>
          <w:szCs w:val="24"/>
          <w:lang w:eastAsia="el-GR"/>
        </w:rPr>
        <w:t xml:space="preserve">και </w:t>
      </w:r>
      <w:r w:rsidRPr="002B514C">
        <w:rPr>
          <w:rFonts w:ascii="Arial" w:hAnsi="Arial" w:cs="Arial"/>
          <w:sz w:val="24"/>
          <w:szCs w:val="24"/>
          <w:lang w:eastAsia="el-GR"/>
        </w:rPr>
        <w:t>τον προσανατολισμό της.</w:t>
      </w:r>
    </w:p>
    <w:p w:rsidR="00D35275" w:rsidRPr="002B514C" w:rsidRDefault="00C826FB" w:rsidP="00D35275">
      <w:pPr>
        <w:tabs>
          <w:tab w:val="left" w:pos="862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ab/>
        <w:t xml:space="preserve">           Μονάδες  4</w:t>
      </w:r>
    </w:p>
    <w:p w:rsidR="00D35275" w:rsidRDefault="00595606" w:rsidP="005956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Δ)</w:t>
      </w:r>
      <w:r w:rsidR="00D35275" w:rsidRPr="002B514C">
        <w:rPr>
          <w:rFonts w:ascii="Arial" w:hAnsi="Arial" w:cs="Arial"/>
          <w:sz w:val="24"/>
          <w:szCs w:val="24"/>
        </w:rPr>
        <w:t xml:space="preserve"> Σε πολλές περιπτώσεις παρουσιάζεται αναστροφή της περιοχής που βρίσκεται μέσα στο πλαίσιο. Ποια θα είναι η επίδραση της μετάλλαξης στο φαινότυπο ενός αρσενικού και ενός θηλυκού ατόμου;</w:t>
      </w:r>
    </w:p>
    <w:p w:rsidR="00D35275" w:rsidRPr="002B514C" w:rsidRDefault="00D35275" w:rsidP="00D35275">
      <w:pPr>
        <w:spacing w:after="0"/>
        <w:rPr>
          <w:rFonts w:ascii="Arial" w:hAnsi="Arial" w:cs="Arial"/>
          <w:sz w:val="24"/>
          <w:szCs w:val="24"/>
        </w:rPr>
      </w:pPr>
    </w:p>
    <w:p w:rsidR="00D35275" w:rsidRPr="00DC14D2" w:rsidRDefault="00D35275" w:rsidP="00D35275">
      <w:pPr>
        <w:autoSpaceDE w:val="0"/>
        <w:autoSpaceDN w:val="0"/>
        <w:adjustRightInd w:val="0"/>
        <w:spacing w:after="0"/>
        <w:rPr>
          <w:rFonts w:ascii="Book Antiqua" w:hAnsi="Book Antiqua" w:cs="TT529o00"/>
          <w:sz w:val="20"/>
          <w:szCs w:val="20"/>
          <w:lang w:eastAsia="el-GR"/>
        </w:rPr>
      </w:pPr>
      <w:r w:rsidRPr="002B514C">
        <w:rPr>
          <w:rFonts w:ascii="Arial" w:hAnsi="Arial" w:cs="Arial"/>
          <w:sz w:val="20"/>
          <w:szCs w:val="20"/>
          <w:lang w:eastAsia="el-GR"/>
        </w:rPr>
        <w:t>Αλυσίδα Ι:</w:t>
      </w:r>
      <w:r w:rsidRPr="00313C85">
        <w:rPr>
          <w:rFonts w:ascii="Book Antiqua" w:hAnsi="Book Antiqua" w:cs="TT526o00"/>
          <w:sz w:val="20"/>
          <w:szCs w:val="20"/>
          <w:lang w:eastAsia="el-GR"/>
        </w:rPr>
        <w:t xml:space="preserve"> </w:t>
      </w:r>
      <w:r>
        <w:rPr>
          <w:rFonts w:ascii="Book Antiqua" w:hAnsi="Book Antiqua" w:cs="TT526o00"/>
          <w:sz w:val="20"/>
          <w:szCs w:val="20"/>
          <w:lang w:eastAsia="el-GR"/>
        </w:rPr>
        <w:tab/>
      </w:r>
      <w:r w:rsidRPr="00DC14D2">
        <w:rPr>
          <w:rFonts w:ascii="Book Antiqua" w:hAnsi="Book Antiqua" w:cs="TT529o00"/>
          <w:b/>
          <w:sz w:val="20"/>
          <w:szCs w:val="20"/>
          <w:lang w:eastAsia="el-GR"/>
        </w:rPr>
        <w:t>CACTTCAATGTCGAAGACACAT</w:t>
      </w:r>
      <w:r w:rsidRPr="00B34752">
        <w:rPr>
          <w:rFonts w:ascii="Book Antiqua" w:hAnsi="Book Antiqua" w:cs="TT529o00"/>
          <w:b/>
          <w:sz w:val="20"/>
          <w:szCs w:val="20"/>
          <w:bdr w:val="single" w:sz="4" w:space="0" w:color="auto"/>
          <w:shd w:val="clear" w:color="auto" w:fill="C4BC96" w:themeFill="background2" w:themeFillShade="BF"/>
          <w:lang w:eastAsia="el-GR"/>
        </w:rPr>
        <w:t>ΤΤΤΤ</w:t>
      </w:r>
      <w:r w:rsidRPr="00B34752">
        <w:rPr>
          <w:rFonts w:ascii="Book Antiqua" w:hAnsi="Book Antiqua" w:cs="TT529o00"/>
          <w:b/>
          <w:sz w:val="20"/>
          <w:szCs w:val="20"/>
          <w:bdr w:val="single" w:sz="4" w:space="0" w:color="auto"/>
          <w:shd w:val="clear" w:color="auto" w:fill="C4BC96" w:themeFill="background2" w:themeFillShade="BF"/>
          <w:lang w:val="en-US" w:eastAsia="el-GR"/>
        </w:rPr>
        <w:t>G</w:t>
      </w:r>
      <w:r w:rsidRPr="00DC14D2">
        <w:rPr>
          <w:rFonts w:ascii="Book Antiqua" w:hAnsi="Book Antiqua" w:cs="TT529o00"/>
          <w:b/>
          <w:sz w:val="20"/>
          <w:szCs w:val="20"/>
          <w:lang w:eastAsia="el-GR"/>
        </w:rPr>
        <w:t>TAAGTG</w:t>
      </w:r>
    </w:p>
    <w:p w:rsidR="00D35275" w:rsidRPr="00DC14D2" w:rsidRDefault="00D35275" w:rsidP="00D35275">
      <w:pPr>
        <w:autoSpaceDE w:val="0"/>
        <w:autoSpaceDN w:val="0"/>
        <w:adjustRightInd w:val="0"/>
        <w:spacing w:after="0"/>
        <w:rPr>
          <w:rFonts w:ascii="Book Antiqua" w:hAnsi="Book Antiqua" w:cs="TT529o00"/>
          <w:sz w:val="20"/>
          <w:szCs w:val="20"/>
          <w:lang w:eastAsia="el-GR"/>
        </w:rPr>
      </w:pPr>
      <w:r w:rsidRPr="002B514C">
        <w:rPr>
          <w:rFonts w:ascii="Arial" w:hAnsi="Arial" w:cs="Arial"/>
          <w:sz w:val="20"/>
          <w:szCs w:val="20"/>
          <w:lang w:eastAsia="el-GR"/>
        </w:rPr>
        <w:t>Αλυσίδα ΙΙ:</w:t>
      </w:r>
      <w:r w:rsidRPr="00DC14D2">
        <w:rPr>
          <w:rFonts w:ascii="Book Antiqua" w:hAnsi="Book Antiqua" w:cs="TT526o00"/>
          <w:sz w:val="20"/>
          <w:szCs w:val="20"/>
          <w:lang w:eastAsia="el-GR"/>
        </w:rPr>
        <w:t xml:space="preserve"> </w:t>
      </w:r>
      <w:r w:rsidRPr="00DC14D2">
        <w:rPr>
          <w:rFonts w:ascii="Book Antiqua" w:hAnsi="Book Antiqua" w:cs="TT526o00"/>
          <w:sz w:val="20"/>
          <w:szCs w:val="20"/>
          <w:lang w:eastAsia="el-GR"/>
        </w:rPr>
        <w:tab/>
      </w:r>
      <w:r w:rsidRPr="00DC14D2">
        <w:rPr>
          <w:rFonts w:ascii="Book Antiqua" w:hAnsi="Book Antiqua" w:cs="TT529o00"/>
          <w:b/>
          <w:sz w:val="20"/>
          <w:szCs w:val="20"/>
          <w:lang w:eastAsia="el-GR"/>
        </w:rPr>
        <w:t>GTGAAGTTACAGCTTCTGTGTA</w:t>
      </w:r>
      <w:r w:rsidRPr="00B34752">
        <w:rPr>
          <w:rFonts w:ascii="Book Antiqua" w:hAnsi="Book Antiqua" w:cs="TT529o00"/>
          <w:b/>
          <w:sz w:val="20"/>
          <w:szCs w:val="20"/>
          <w:bdr w:val="single" w:sz="4" w:space="0" w:color="auto"/>
          <w:shd w:val="clear" w:color="auto" w:fill="C4BC96" w:themeFill="background2" w:themeFillShade="BF"/>
          <w:lang w:eastAsia="el-GR"/>
        </w:rPr>
        <w:t>ΑΑΑΑ</w:t>
      </w:r>
      <w:r w:rsidRPr="00B34752">
        <w:rPr>
          <w:rFonts w:ascii="Book Antiqua" w:hAnsi="Book Antiqua" w:cs="TT529o00"/>
          <w:b/>
          <w:sz w:val="20"/>
          <w:szCs w:val="20"/>
          <w:bdr w:val="single" w:sz="4" w:space="0" w:color="auto"/>
          <w:shd w:val="clear" w:color="auto" w:fill="C4BC96" w:themeFill="background2" w:themeFillShade="BF"/>
          <w:lang w:val="en-US" w:eastAsia="el-GR"/>
        </w:rPr>
        <w:t>C</w:t>
      </w:r>
      <w:r w:rsidRPr="00DC14D2">
        <w:rPr>
          <w:rFonts w:ascii="Book Antiqua" w:hAnsi="Book Antiqua" w:cs="TT529o00"/>
          <w:b/>
          <w:sz w:val="20"/>
          <w:szCs w:val="20"/>
          <w:lang w:eastAsia="el-GR"/>
        </w:rPr>
        <w:t>ATTCAC</w:t>
      </w:r>
    </w:p>
    <w:p w:rsidR="00D35275" w:rsidRPr="00D92C06" w:rsidRDefault="00C826FB" w:rsidP="00D35275">
      <w:pPr>
        <w:widowControl w:val="0"/>
        <w:tabs>
          <w:tab w:val="left" w:pos="8616"/>
        </w:tabs>
        <w:suppressAutoHyphens/>
        <w:spacing w:after="0" w:line="240" w:lineRule="auto"/>
        <w:jc w:val="both"/>
        <w:rPr>
          <w:rFonts w:ascii="Arial" w:eastAsia="Arial" w:hAnsi="Arial" w:cs="Times New Roman"/>
          <w:kern w:val="1"/>
          <w:sz w:val="24"/>
          <w:szCs w:val="24"/>
        </w:rPr>
      </w:pPr>
      <w:r>
        <w:rPr>
          <w:rFonts w:ascii="Arial" w:eastAsia="Arial" w:hAnsi="Arial" w:cs="Times New Roman"/>
          <w:kern w:val="1"/>
          <w:sz w:val="24"/>
          <w:szCs w:val="24"/>
        </w:rPr>
        <w:tab/>
        <w:t xml:space="preserve">            Μονάδες 5</w:t>
      </w:r>
    </w:p>
    <w:p w:rsidR="00E939B5" w:rsidRDefault="00E939B5" w:rsidP="00D35275">
      <w:pPr>
        <w:tabs>
          <w:tab w:val="left" w:pos="-1134"/>
          <w:tab w:val="left" w:pos="426"/>
        </w:tabs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eastAsia="el-GR"/>
        </w:rPr>
      </w:pPr>
    </w:p>
    <w:p w:rsidR="00D35275" w:rsidRPr="00D92C06" w:rsidRDefault="00D35275" w:rsidP="00D35275">
      <w:pPr>
        <w:tabs>
          <w:tab w:val="left" w:pos="-1134"/>
          <w:tab w:val="left" w:pos="426"/>
        </w:tabs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eastAsia="el-GR"/>
        </w:rPr>
      </w:pPr>
    </w:p>
    <w:p w:rsidR="007245E2" w:rsidRPr="00A91447" w:rsidRDefault="00E939B5" w:rsidP="00007662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l-GR"/>
        </w:rPr>
      </w:pPr>
      <w:r w:rsidRPr="00D92C06">
        <w:rPr>
          <w:rFonts w:ascii="Arial" w:eastAsia="Times New Roman" w:hAnsi="Arial" w:cs="Arial"/>
          <w:b/>
          <w:noProof/>
          <w:sz w:val="24"/>
          <w:szCs w:val="24"/>
          <w:lang w:eastAsia="el-GR"/>
        </w:rPr>
        <w:t>Δ2.</w:t>
      </w:r>
      <w:r w:rsidR="00261BDD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</w:t>
      </w:r>
      <w:r w:rsidR="00A91447" w:rsidRPr="00BE112E">
        <w:rPr>
          <w:rFonts w:ascii="Arial" w:eastAsia="Times New Roman" w:hAnsi="Arial" w:cs="Arial"/>
          <w:noProof/>
          <w:sz w:val="24"/>
          <w:szCs w:val="24"/>
          <w:lang w:eastAsia="el-GR"/>
        </w:rPr>
        <w:t>Στο ακόλουθο</w:t>
      </w:r>
      <w:r w:rsidR="00A91447">
        <w:rPr>
          <w:rFonts w:ascii="Arial" w:eastAsia="Times New Roman" w:hAnsi="Arial" w:cs="Arial"/>
          <w:b/>
          <w:noProof/>
          <w:sz w:val="24"/>
          <w:szCs w:val="24"/>
          <w:lang w:eastAsia="el-GR"/>
        </w:rPr>
        <w:t xml:space="preserve"> </w:t>
      </w:r>
      <w:r w:rsidR="00A91447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γενεαλογικό δέντρο, το άτομο ΙΙ2 πάσχει από κυστική ίνωση και το άτομο ΙΙΙ1 από σύνδρομο </w:t>
      </w:r>
      <w:r w:rsidR="00A91447">
        <w:rPr>
          <w:rFonts w:ascii="Arial" w:eastAsia="Times New Roman" w:hAnsi="Arial" w:cs="Arial"/>
          <w:noProof/>
          <w:sz w:val="24"/>
          <w:szCs w:val="24"/>
          <w:lang w:val="en-US" w:eastAsia="el-GR"/>
        </w:rPr>
        <w:t>Turner</w:t>
      </w:r>
      <w:r w:rsidR="00A91447" w:rsidRPr="00A91447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. </w:t>
      </w:r>
      <w:r w:rsidR="00A91447">
        <w:rPr>
          <w:rFonts w:ascii="Arial" w:eastAsia="Times New Roman" w:hAnsi="Arial" w:cs="Arial"/>
          <w:noProof/>
          <w:sz w:val="24"/>
          <w:szCs w:val="24"/>
          <w:lang w:eastAsia="el-GR"/>
        </w:rPr>
        <w:t>Γνωρίζουμε, επίσης, πως το άτομο ΙΙ3 έχει έναν αδερφό, που πάσχει κι αυτός από κυστική ίνωση, παρά το γεγονός ότι οι γονείς του είναι υγιείς.</w:t>
      </w:r>
    </w:p>
    <w:p w:rsidR="00A91447" w:rsidRDefault="00A91447" w:rsidP="00007662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lastRenderedPageBreak/>
        <w:drawing>
          <wp:inline distT="0" distB="0" distL="0" distR="0" wp14:anchorId="7809037B" wp14:editId="0CD7770E">
            <wp:extent cx="3223260" cy="2384711"/>
            <wp:effectExtent l="133350" t="114300" r="129540" b="1682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_2022 (2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610" cy="23916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91447" w:rsidRDefault="00A91447" w:rsidP="00007662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l-GR"/>
        </w:rPr>
      </w:pPr>
      <w:r w:rsidRPr="00007662">
        <w:rPr>
          <w:rFonts w:ascii="Arial" w:eastAsia="Times New Roman" w:hAnsi="Arial" w:cs="Arial"/>
          <w:b/>
          <w:noProof/>
          <w:sz w:val="24"/>
          <w:szCs w:val="24"/>
          <w:lang w:eastAsia="el-GR"/>
        </w:rPr>
        <w:t>Α)</w:t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Επεκτείνετε το γενεαλογικό δέντρο, με βάση τις παραπάνω πληροφορίες.</w:t>
      </w:r>
    </w:p>
    <w:p w:rsidR="00A91447" w:rsidRDefault="00C826FB" w:rsidP="00007662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t>Μονάδες 2</w:t>
      </w:r>
    </w:p>
    <w:p w:rsidR="00A91447" w:rsidRDefault="00A91447" w:rsidP="00007662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l-GR"/>
        </w:rPr>
      </w:pPr>
      <w:r w:rsidRPr="00007662">
        <w:rPr>
          <w:rFonts w:ascii="Arial" w:eastAsia="Times New Roman" w:hAnsi="Arial" w:cs="Arial"/>
          <w:b/>
          <w:noProof/>
          <w:sz w:val="24"/>
          <w:szCs w:val="24"/>
          <w:lang w:eastAsia="el-GR"/>
        </w:rPr>
        <w:t>Β)</w:t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Τι πιθανότητα υπάρχει να είναι το άτομο ΙΙΙ1 φορέας κυστικής ίνωσης;</w:t>
      </w:r>
    </w:p>
    <w:p w:rsidR="00007662" w:rsidRDefault="00007662" w:rsidP="00007662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t>Μονάδες 2</w:t>
      </w:r>
    </w:p>
    <w:p w:rsidR="00A91447" w:rsidRDefault="00A91447" w:rsidP="00007662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l-GR"/>
        </w:rPr>
      </w:pPr>
      <w:r w:rsidRPr="00007662">
        <w:rPr>
          <w:rFonts w:ascii="Arial" w:eastAsia="Times New Roman" w:hAnsi="Arial" w:cs="Arial"/>
          <w:b/>
          <w:noProof/>
          <w:sz w:val="24"/>
          <w:szCs w:val="24"/>
          <w:lang w:eastAsia="el-GR"/>
        </w:rPr>
        <w:t>Γ)</w:t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Τι πιθανότητα έχει το ζευγάρι της δεύτερης γενιάς να αποκτήσει κόρη με κυστική ίνωση;</w:t>
      </w:r>
    </w:p>
    <w:p w:rsidR="00007662" w:rsidRDefault="00C826FB" w:rsidP="00007662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t>Μονάδες 4</w:t>
      </w:r>
    </w:p>
    <w:p w:rsidR="00A91447" w:rsidRDefault="00A91447" w:rsidP="00007662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l-GR"/>
        </w:rPr>
      </w:pPr>
      <w:r w:rsidRPr="00007662">
        <w:rPr>
          <w:rFonts w:ascii="Arial" w:eastAsia="Times New Roman" w:hAnsi="Arial" w:cs="Arial"/>
          <w:b/>
          <w:noProof/>
          <w:sz w:val="24"/>
          <w:szCs w:val="24"/>
          <w:lang w:eastAsia="el-GR"/>
        </w:rPr>
        <w:t>Δ)</w:t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Τι αριθμό χρωμοσωμάτων μπορεί να κληροδοτήσει το άτομο ΙΙΙ</w:t>
      </w:r>
      <w:r w:rsidR="00007662">
        <w:rPr>
          <w:rFonts w:ascii="Arial" w:eastAsia="Times New Roman" w:hAnsi="Arial" w:cs="Arial"/>
          <w:noProof/>
          <w:sz w:val="24"/>
          <w:szCs w:val="24"/>
          <w:lang w:eastAsia="el-GR"/>
        </w:rPr>
        <w:t>1 σ’</w:t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έναν ενδεχόμενο απόγονό του;</w:t>
      </w:r>
    </w:p>
    <w:p w:rsidR="00DD622C" w:rsidRDefault="00007662" w:rsidP="00007662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t>Μονάδες 2</w:t>
      </w:r>
    </w:p>
    <w:p w:rsidR="00DD622C" w:rsidRPr="00DD622C" w:rsidRDefault="00DD622C" w:rsidP="00DD622C">
      <w:pPr>
        <w:rPr>
          <w:rFonts w:ascii="Arial" w:eastAsia="Times New Roman" w:hAnsi="Arial" w:cs="Arial"/>
          <w:sz w:val="24"/>
          <w:szCs w:val="24"/>
          <w:lang w:eastAsia="el-GR"/>
        </w:rPr>
      </w:pPr>
    </w:p>
    <w:p w:rsidR="00DD622C" w:rsidRPr="00DD622C" w:rsidRDefault="00DD622C" w:rsidP="00DD622C">
      <w:pPr>
        <w:rPr>
          <w:rFonts w:ascii="Arial" w:eastAsia="Times New Roman" w:hAnsi="Arial" w:cs="Arial"/>
          <w:sz w:val="24"/>
          <w:szCs w:val="24"/>
          <w:lang w:eastAsia="el-GR"/>
        </w:rPr>
      </w:pPr>
    </w:p>
    <w:p w:rsidR="00DD622C" w:rsidRPr="00DD622C" w:rsidRDefault="00DD622C" w:rsidP="00DD622C">
      <w:pPr>
        <w:rPr>
          <w:rFonts w:ascii="Arial" w:eastAsia="Times New Roman" w:hAnsi="Arial" w:cs="Arial"/>
          <w:sz w:val="24"/>
          <w:szCs w:val="24"/>
          <w:lang w:eastAsia="el-GR"/>
        </w:rPr>
      </w:pPr>
    </w:p>
    <w:p w:rsidR="00DD622C" w:rsidRPr="00DD622C" w:rsidRDefault="00DD622C" w:rsidP="00DD622C">
      <w:pPr>
        <w:rPr>
          <w:rFonts w:ascii="Arial" w:eastAsia="Times New Roman" w:hAnsi="Arial" w:cs="Arial"/>
          <w:sz w:val="24"/>
          <w:szCs w:val="24"/>
          <w:lang w:eastAsia="el-GR"/>
        </w:rPr>
      </w:pPr>
    </w:p>
    <w:p w:rsidR="00DD622C" w:rsidRPr="00DD622C" w:rsidRDefault="00DD622C" w:rsidP="00E72CC6">
      <w:pPr>
        <w:jc w:val="center"/>
        <w:rPr>
          <w:rFonts w:ascii="Arial" w:eastAsia="Times New Roman" w:hAnsi="Arial" w:cs="Arial"/>
          <w:i/>
          <w:sz w:val="32"/>
          <w:szCs w:val="32"/>
          <w:lang w:eastAsia="el-GR"/>
        </w:rPr>
      </w:pPr>
    </w:p>
    <w:p w:rsidR="00007662" w:rsidRPr="00DD622C" w:rsidRDefault="00E72CC6" w:rsidP="00E72CC6">
      <w:pPr>
        <w:tabs>
          <w:tab w:val="left" w:pos="4589"/>
        </w:tabs>
        <w:jc w:val="center"/>
        <w:rPr>
          <w:rFonts w:ascii="Arial" w:eastAsia="Times New Roman" w:hAnsi="Arial" w:cs="Arial"/>
          <w:b/>
          <w:i/>
          <w:sz w:val="32"/>
          <w:szCs w:val="32"/>
          <w:lang w:eastAsia="el-GR"/>
        </w:rPr>
      </w:pPr>
      <w:r>
        <w:rPr>
          <w:rFonts w:ascii="Arial" w:eastAsia="Times New Roman" w:hAnsi="Arial" w:cs="Arial"/>
          <w:b/>
          <w:i/>
          <w:sz w:val="32"/>
          <w:szCs w:val="32"/>
          <w:lang w:eastAsia="el-GR"/>
        </w:rPr>
        <w:t xml:space="preserve">Ευχόμαστε </w:t>
      </w:r>
      <w:r w:rsidR="00DD622C" w:rsidRPr="00DD622C">
        <w:rPr>
          <w:rFonts w:ascii="Arial" w:eastAsia="Times New Roman" w:hAnsi="Arial" w:cs="Arial"/>
          <w:b/>
          <w:i/>
          <w:sz w:val="32"/>
          <w:szCs w:val="32"/>
          <w:lang w:eastAsia="el-GR"/>
        </w:rPr>
        <w:t>επιτυχία!!!</w:t>
      </w:r>
    </w:p>
    <w:sectPr w:rsidR="00007662" w:rsidRPr="00DD622C" w:rsidSect="008D0E0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707" w:bottom="1134" w:left="567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77" w:rsidRDefault="00EB4F77">
      <w:pPr>
        <w:spacing w:after="0" w:line="240" w:lineRule="auto"/>
      </w:pPr>
      <w:r>
        <w:separator/>
      </w:r>
    </w:p>
  </w:endnote>
  <w:endnote w:type="continuationSeparator" w:id="0">
    <w:p w:rsidR="00EB4F77" w:rsidRDefault="00EB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T526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529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40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20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3D" w:rsidRPr="007110E4" w:rsidRDefault="0018608F" w:rsidP="00852AA9">
    <w:pPr>
      <w:pStyle w:val="Footer"/>
      <w:pBdr>
        <w:top w:val="single" w:sz="4" w:space="1" w:color="auto"/>
      </w:pBdr>
      <w:jc w:val="center"/>
      <w:rPr>
        <w:rFonts w:ascii="Cambria" w:hAnsi="Cambria"/>
      </w:rPr>
    </w:pPr>
    <w:r w:rsidRPr="007110E4">
      <w:rPr>
        <w:rFonts w:ascii="Cambria" w:hAnsi="Cambria"/>
      </w:rPr>
      <w:t xml:space="preserve">Σελίδα </w:t>
    </w:r>
    <w:r w:rsidRPr="007110E4">
      <w:rPr>
        <w:rFonts w:ascii="Cambria" w:hAnsi="Cambria"/>
      </w:rPr>
      <w:fldChar w:fldCharType="begin"/>
    </w:r>
    <w:r w:rsidRPr="007110E4">
      <w:rPr>
        <w:rFonts w:ascii="Cambria" w:hAnsi="Cambria"/>
      </w:rPr>
      <w:instrText xml:space="preserve"> PAGE </w:instrText>
    </w:r>
    <w:r w:rsidRPr="007110E4">
      <w:rPr>
        <w:rFonts w:ascii="Cambria" w:hAnsi="Cambria"/>
      </w:rPr>
      <w:fldChar w:fldCharType="separate"/>
    </w:r>
    <w:r w:rsidR="009A118B">
      <w:rPr>
        <w:rFonts w:ascii="Cambria" w:hAnsi="Cambria"/>
        <w:noProof/>
      </w:rPr>
      <w:t>1</w:t>
    </w:r>
    <w:r w:rsidRPr="007110E4">
      <w:rPr>
        <w:rFonts w:ascii="Cambria" w:hAnsi="Cambria"/>
      </w:rPr>
      <w:fldChar w:fldCharType="end"/>
    </w:r>
    <w:r w:rsidRPr="007110E4">
      <w:rPr>
        <w:rFonts w:ascii="Cambria" w:hAnsi="Cambria"/>
      </w:rPr>
      <w:t xml:space="preserve"> από </w:t>
    </w:r>
    <w:r w:rsidRPr="007110E4">
      <w:rPr>
        <w:rFonts w:ascii="Cambria" w:hAnsi="Cambria"/>
      </w:rPr>
      <w:fldChar w:fldCharType="begin"/>
    </w:r>
    <w:r w:rsidRPr="007110E4">
      <w:rPr>
        <w:rFonts w:ascii="Cambria" w:hAnsi="Cambria"/>
      </w:rPr>
      <w:instrText xml:space="preserve"> NUMPAGES </w:instrText>
    </w:r>
    <w:r w:rsidRPr="007110E4">
      <w:rPr>
        <w:rFonts w:ascii="Cambria" w:hAnsi="Cambria"/>
      </w:rPr>
      <w:fldChar w:fldCharType="separate"/>
    </w:r>
    <w:r w:rsidR="009A118B">
      <w:rPr>
        <w:rFonts w:ascii="Cambria" w:hAnsi="Cambria"/>
        <w:noProof/>
      </w:rPr>
      <w:t>5</w:t>
    </w:r>
    <w:r w:rsidRPr="007110E4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77" w:rsidRDefault="00EB4F77">
      <w:pPr>
        <w:spacing w:after="0" w:line="240" w:lineRule="auto"/>
      </w:pPr>
      <w:r>
        <w:separator/>
      </w:r>
    </w:p>
  </w:footnote>
  <w:footnote w:type="continuationSeparator" w:id="0">
    <w:p w:rsidR="00EB4F77" w:rsidRDefault="00EB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3D" w:rsidRDefault="00EB4F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047" o:spid="_x0000_s2049" type="#_x0000_t75" style="position:absolute;margin-left:0;margin-top:0;width:481.7pt;height:454.25pt;z-index:-251657216;mso-position-horizontal:center;mso-position-horizontal-relative:margin;mso-position-vertical:center;mso-position-vertical-relative:margin" o:allowincell="f">
          <v:imagedata r:id="rId1" o:title="neo logo MON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3D" w:rsidRDefault="00EB4F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048" o:spid="_x0000_s2050" type="#_x0000_t75" style="position:absolute;margin-left:0;margin-top:0;width:481.7pt;height:454.25pt;z-index:-251656192;mso-position-horizontal:center;mso-position-horizontal-relative:margin;mso-position-vertical:center;mso-position-vertical-relative:margin" o:allowincell="f">
          <v:imagedata r:id="rId1" o:title="neo logo MON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3D" w:rsidRDefault="00EB4F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046" o:spid="_x0000_s2051" type="#_x0000_t75" style="position:absolute;margin-left:0;margin-top:0;width:481.7pt;height:454.25pt;z-index:-251655168;mso-position-horizontal:center;mso-position-horizontal-relative:margin;mso-position-vertical:center;mso-position-vertical-relative:margin" o:allowincell="f">
          <v:imagedata r:id="rId1" o:title="neo logo MON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F6511"/>
    <w:multiLevelType w:val="hybridMultilevel"/>
    <w:tmpl w:val="EEB427B0"/>
    <w:lvl w:ilvl="0" w:tplc="E17A9EE6">
      <w:start w:val="1"/>
      <w:numFmt w:val="lowerRoman"/>
      <w:lvlText w:val="(%1)"/>
      <w:lvlJc w:val="left"/>
      <w:pPr>
        <w:ind w:left="1146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DEF3DCC"/>
    <w:multiLevelType w:val="hybridMultilevel"/>
    <w:tmpl w:val="79ECD6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06"/>
    <w:rsid w:val="00007662"/>
    <w:rsid w:val="0018608F"/>
    <w:rsid w:val="001E41C6"/>
    <w:rsid w:val="00203746"/>
    <w:rsid w:val="00213024"/>
    <w:rsid w:val="00255A24"/>
    <w:rsid w:val="00261BDD"/>
    <w:rsid w:val="00357A8F"/>
    <w:rsid w:val="003B3D24"/>
    <w:rsid w:val="004D2F37"/>
    <w:rsid w:val="00595606"/>
    <w:rsid w:val="00620E1F"/>
    <w:rsid w:val="007245E2"/>
    <w:rsid w:val="007A4FAE"/>
    <w:rsid w:val="00871248"/>
    <w:rsid w:val="008C34AD"/>
    <w:rsid w:val="008F6119"/>
    <w:rsid w:val="009A118B"/>
    <w:rsid w:val="009D237F"/>
    <w:rsid w:val="00A15D6A"/>
    <w:rsid w:val="00A82D73"/>
    <w:rsid w:val="00A91447"/>
    <w:rsid w:val="00B52B50"/>
    <w:rsid w:val="00B96FA2"/>
    <w:rsid w:val="00C35D25"/>
    <w:rsid w:val="00C826FB"/>
    <w:rsid w:val="00C916E1"/>
    <w:rsid w:val="00CB56F2"/>
    <w:rsid w:val="00D35275"/>
    <w:rsid w:val="00D40600"/>
    <w:rsid w:val="00D92C06"/>
    <w:rsid w:val="00D95B8F"/>
    <w:rsid w:val="00DA54C6"/>
    <w:rsid w:val="00DD0EE2"/>
    <w:rsid w:val="00DD622C"/>
    <w:rsid w:val="00E72CC6"/>
    <w:rsid w:val="00E939B5"/>
    <w:rsid w:val="00EA5EB9"/>
    <w:rsid w:val="00EB2777"/>
    <w:rsid w:val="00EB3706"/>
    <w:rsid w:val="00EB4F77"/>
    <w:rsid w:val="00EC19A6"/>
    <w:rsid w:val="00EE5933"/>
    <w:rsid w:val="00F33E5B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464BA05-B026-4B28-99B3-9A08A2F1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2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C06"/>
  </w:style>
  <w:style w:type="paragraph" w:styleId="Footer">
    <w:name w:val="footer"/>
    <w:basedOn w:val="Normal"/>
    <w:link w:val="FooterChar"/>
    <w:uiPriority w:val="99"/>
    <w:semiHidden/>
    <w:unhideWhenUsed/>
    <w:rsid w:val="00D92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C06"/>
  </w:style>
  <w:style w:type="table" w:styleId="TableGrid">
    <w:name w:val="Table Grid"/>
    <w:basedOn w:val="TableNormal"/>
    <w:uiPriority w:val="59"/>
    <w:rsid w:val="00D9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06"/>
    <w:rPr>
      <w:rFonts w:ascii="Tahoma" w:hAnsi="Tahoma" w:cs="Tahoma"/>
      <w:sz w:val="16"/>
      <w:szCs w:val="16"/>
    </w:rPr>
  </w:style>
  <w:style w:type="table" w:customStyle="1" w:styleId="2-51">
    <w:name w:val="Πίνακας 2 με πλέγμα - Έμφαση 51"/>
    <w:basedOn w:val="TableNormal"/>
    <w:uiPriority w:val="47"/>
    <w:rsid w:val="009D23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9D237F"/>
    <w:pPr>
      <w:spacing w:after="160" w:line="259" w:lineRule="auto"/>
      <w:ind w:left="720"/>
      <w:contextualSpacing/>
    </w:pPr>
  </w:style>
  <w:style w:type="table" w:customStyle="1" w:styleId="2-11">
    <w:name w:val="Πίνακας 2 με πλέγμα - Έμφαση 11"/>
    <w:basedOn w:val="TableNormal"/>
    <w:uiPriority w:val="47"/>
    <w:rsid w:val="009D23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D5F5-C04E-4963-BEBB-D7DFEBE8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6015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 PAPPA</dc:creator>
  <cp:lastModifiedBy>νεο</cp:lastModifiedBy>
  <cp:revision>2</cp:revision>
  <dcterms:created xsi:type="dcterms:W3CDTF">2022-04-19T19:55:00Z</dcterms:created>
  <dcterms:modified xsi:type="dcterms:W3CDTF">2022-04-19T19:55:00Z</dcterms:modified>
</cp:coreProperties>
</file>