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BB" w:rsidRDefault="007E42D5">
      <w:pPr>
        <w:pStyle w:val="a3"/>
        <w:rPr>
          <w:sz w:val="20"/>
        </w:rPr>
      </w:pPr>
      <w:r>
        <w:rPr>
          <w:noProof/>
          <w:lang w:eastAsia="el-GR"/>
        </w:rPr>
        <w:drawing>
          <wp:anchor distT="0" distB="0" distL="0" distR="0" simplePos="0" relativeHeight="487504384" behindDoc="1" locked="0" layoutInCell="1" allowOverlap="1">
            <wp:simplePos x="0" y="0"/>
            <wp:positionH relativeFrom="page">
              <wp:posOffset>1314619</wp:posOffset>
            </wp:positionH>
            <wp:positionV relativeFrom="page">
              <wp:posOffset>739139</wp:posOffset>
            </wp:positionV>
            <wp:extent cx="4836142" cy="871946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836142" cy="8719468"/>
                    </a:xfrm>
                    <a:prstGeom prst="rect">
                      <a:avLst/>
                    </a:prstGeom>
                  </pic:spPr>
                </pic:pic>
              </a:graphicData>
            </a:graphic>
          </wp:anchor>
        </w:drawing>
      </w:r>
    </w:p>
    <w:p w:rsidR="00D154BB" w:rsidRDefault="00D154BB">
      <w:pPr>
        <w:pStyle w:val="a3"/>
        <w:rPr>
          <w:sz w:val="20"/>
        </w:rPr>
      </w:pPr>
    </w:p>
    <w:p w:rsidR="00D154BB" w:rsidRDefault="00D154BB">
      <w:pPr>
        <w:pStyle w:val="a3"/>
        <w:rPr>
          <w:sz w:val="20"/>
        </w:rPr>
      </w:pPr>
    </w:p>
    <w:p w:rsidR="00D154BB" w:rsidRDefault="00D154BB">
      <w:pPr>
        <w:pStyle w:val="a3"/>
        <w:rPr>
          <w:sz w:val="20"/>
        </w:rPr>
      </w:pPr>
    </w:p>
    <w:p w:rsidR="00D154BB" w:rsidRDefault="00D154BB">
      <w:pPr>
        <w:pStyle w:val="a3"/>
        <w:rPr>
          <w:sz w:val="20"/>
        </w:rPr>
      </w:pPr>
    </w:p>
    <w:p w:rsidR="00D154BB" w:rsidRDefault="00D154BB">
      <w:pPr>
        <w:pStyle w:val="a3"/>
        <w:rPr>
          <w:sz w:val="20"/>
        </w:rPr>
      </w:pPr>
    </w:p>
    <w:p w:rsidR="00D154BB" w:rsidRDefault="00D154BB">
      <w:pPr>
        <w:pStyle w:val="a3"/>
        <w:spacing w:before="4"/>
        <w:rPr>
          <w:sz w:val="19"/>
        </w:rPr>
      </w:pPr>
    </w:p>
    <w:p w:rsidR="00D154BB" w:rsidRDefault="007E42D5">
      <w:pPr>
        <w:spacing w:before="3"/>
        <w:ind w:left="1824" w:right="1841"/>
        <w:jc w:val="center"/>
        <w:rPr>
          <w:rFonts w:ascii="Calibri" w:hAnsi="Calibri"/>
          <w:sz w:val="48"/>
        </w:rPr>
      </w:pPr>
      <w:r>
        <w:rPr>
          <w:rFonts w:ascii="Calibri" w:hAnsi="Calibri"/>
          <w:color w:val="FF0000"/>
          <w:sz w:val="48"/>
        </w:rPr>
        <w:t>ΑΠΑΝΤΗΣΕΙΣ</w:t>
      </w:r>
    </w:p>
    <w:p w:rsidR="00D154BB" w:rsidRPr="00701C76" w:rsidRDefault="007E42D5">
      <w:pPr>
        <w:pStyle w:val="a4"/>
      </w:pPr>
      <w:r>
        <w:rPr>
          <w:color w:val="FF0000"/>
        </w:rPr>
        <w:t>ΠΑΝΕΛΛΑΔΙΚΩΝ</w:t>
      </w:r>
      <w:r>
        <w:rPr>
          <w:color w:val="FF0000"/>
          <w:spacing w:val="-7"/>
        </w:rPr>
        <w:t xml:space="preserve"> </w:t>
      </w:r>
      <w:r>
        <w:rPr>
          <w:color w:val="FF0000"/>
        </w:rPr>
        <w:t>ΕΞΕΤΑΣΕΩΝ</w:t>
      </w:r>
      <w:r>
        <w:rPr>
          <w:color w:val="FF0000"/>
          <w:spacing w:val="-5"/>
        </w:rPr>
        <w:t xml:space="preserve"> </w:t>
      </w:r>
      <w:r w:rsidR="00C37DBD">
        <w:rPr>
          <w:color w:val="FF0000"/>
        </w:rPr>
        <w:t>202</w:t>
      </w:r>
      <w:r w:rsidR="00C37DBD" w:rsidRPr="00701C76">
        <w:rPr>
          <w:color w:val="FF0000"/>
        </w:rPr>
        <w:t>1</w:t>
      </w:r>
    </w:p>
    <w:p w:rsidR="00D154BB" w:rsidRDefault="007E42D5">
      <w:pPr>
        <w:spacing w:before="289"/>
        <w:ind w:left="1824" w:right="1840"/>
        <w:jc w:val="center"/>
        <w:rPr>
          <w:rFonts w:ascii="Calibri" w:hAnsi="Calibri"/>
          <w:sz w:val="40"/>
        </w:rPr>
      </w:pPr>
      <w:r>
        <w:rPr>
          <w:rFonts w:ascii="Calibri" w:hAnsi="Calibri"/>
          <w:color w:val="585858"/>
          <w:sz w:val="40"/>
        </w:rPr>
        <w:t>ΜΑΘΗΜΑ</w:t>
      </w:r>
    </w:p>
    <w:p w:rsidR="00D154BB" w:rsidRDefault="004C3BB2">
      <w:pPr>
        <w:pStyle w:val="a3"/>
        <w:spacing w:before="6"/>
        <w:rPr>
          <w:rFonts w:ascii="Calibri"/>
          <w:sz w:val="17"/>
        </w:rPr>
      </w:pPr>
      <w:r>
        <w:pict>
          <v:group id="_x0000_s1030" style="position:absolute;margin-left:116.65pt;margin-top:12.65pt;width:360.5pt;height:104.75pt;z-index:-15728640;mso-wrap-distance-left:0;mso-wrap-distance-right:0;mso-position-horizontal-relative:page" coordorigin="2333,253" coordsize="7210,2095">
            <v:shape id="_x0000_s1033" style="position:absolute;left:2353;top:272;width:7170;height:2055" coordorigin="2353,273" coordsize="7170,2055" path="m9180,273r-6484,l2617,282r-72,26l2481,348r-53,53l2388,465r-26,72l2353,615r,1370l2362,2064r26,72l2428,2200r53,53l2545,2293r72,26l2696,2328r6484,l9259,2319r72,-26l9395,2253r53,-53l9488,2136r26,-72l9523,1985r,-1370l9514,537r-26,-72l9448,401r-53,-53l9331,308r-72,-26l9180,273xe" fillcolor="#f1f1f1" stroked="f">
              <v:path arrowok="t"/>
            </v:shape>
            <v:shape id="_x0000_s1032" style="position:absolute;left:2353;top:272;width:7170;height:2055" coordorigin="2353,273" coordsize="7170,2055" path="m2353,615r9,-78l2388,465r40,-64l2481,348r64,-40l2617,282r79,-9l9180,273r79,9l9331,308r64,40l9448,401r40,64l9514,537r9,78l9523,1985r-9,79l9488,2136r-40,64l9395,2253r-64,40l9259,2319r-79,9l2696,2328r-79,-9l2545,2293r-64,-40l2428,2200r-40,-64l2362,2064r-9,-79l2353,615xe" filled="f" strokecolor="#ddd9c3" strokeweight="2pt">
              <v:path arrowok="t"/>
            </v:shape>
            <v:shapetype id="_x0000_t202" coordsize="21600,21600" o:spt="202" path="m,l,21600r21600,l21600,xe">
              <v:stroke joinstyle="miter"/>
              <v:path gradientshapeok="t" o:connecttype="rect"/>
            </v:shapetype>
            <v:shape id="_x0000_s1031" type="#_x0000_t202" style="position:absolute;left:2333;top:252;width:7210;height:2095" filled="f" stroked="f">
              <v:textbox inset="0,0,0,0">
                <w:txbxContent>
                  <w:p w:rsidR="00D154BB" w:rsidRDefault="00D154BB">
                    <w:pPr>
                      <w:rPr>
                        <w:rFonts w:ascii="Calibri"/>
                        <w:sz w:val="28"/>
                      </w:rPr>
                    </w:pPr>
                  </w:p>
                  <w:p w:rsidR="00D154BB" w:rsidRDefault="00D154BB">
                    <w:pPr>
                      <w:spacing w:before="6"/>
                      <w:rPr>
                        <w:rFonts w:ascii="Calibri"/>
                        <w:sz w:val="33"/>
                      </w:rPr>
                    </w:pPr>
                  </w:p>
                  <w:p w:rsidR="00D154BB" w:rsidRDefault="000D4524">
                    <w:pPr>
                      <w:ind w:left="1194" w:right="1194"/>
                      <w:jc w:val="center"/>
                      <w:rPr>
                        <w:rFonts w:ascii="Calibri" w:hAnsi="Calibri"/>
                        <w:sz w:val="28"/>
                      </w:rPr>
                    </w:pPr>
                    <w:r>
                      <w:rPr>
                        <w:rFonts w:ascii="Calibri" w:hAnsi="Calibri"/>
                        <w:sz w:val="28"/>
                      </w:rPr>
                      <w:t xml:space="preserve">ΑΡΧΑΙΑ ΠΡΟΣΑΝΑΤΟΛΙΣΜΟΥ </w:t>
                    </w:r>
                  </w:p>
                  <w:p w:rsidR="000D4524" w:rsidRPr="000D4524" w:rsidRDefault="000D4524">
                    <w:pPr>
                      <w:ind w:left="1194" w:right="1194"/>
                      <w:jc w:val="center"/>
                      <w:rPr>
                        <w:rFonts w:ascii="Calibri" w:hAnsi="Calibri"/>
                        <w:sz w:val="28"/>
                      </w:rPr>
                    </w:pPr>
                    <w:r>
                      <w:rPr>
                        <w:rFonts w:ascii="Calibri" w:hAnsi="Calibri"/>
                        <w:sz w:val="28"/>
                      </w:rPr>
                      <w:t>ΓΕΛ</w:t>
                    </w:r>
                  </w:p>
                </w:txbxContent>
              </v:textbox>
            </v:shape>
            <w10:wrap type="topAndBottom" anchorx="page"/>
          </v:group>
        </w:pict>
      </w:r>
    </w:p>
    <w:p w:rsidR="00D154BB" w:rsidRDefault="007E42D5">
      <w:pPr>
        <w:spacing w:before="289"/>
        <w:ind w:left="1824" w:right="1839"/>
        <w:jc w:val="center"/>
        <w:rPr>
          <w:rFonts w:ascii="Calibri" w:hAnsi="Calibri"/>
          <w:sz w:val="40"/>
        </w:rPr>
      </w:pPr>
      <w:r>
        <w:rPr>
          <w:rFonts w:ascii="Calibri" w:hAnsi="Calibri"/>
          <w:color w:val="585858"/>
          <w:sz w:val="40"/>
        </w:rPr>
        <w:t>ΕΠΙΜΕΛΕΙΑ</w:t>
      </w:r>
      <w:r>
        <w:rPr>
          <w:rFonts w:ascii="Calibri" w:hAnsi="Calibri"/>
          <w:color w:val="585858"/>
          <w:spacing w:val="-4"/>
          <w:sz w:val="40"/>
        </w:rPr>
        <w:t xml:space="preserve"> </w:t>
      </w:r>
      <w:r>
        <w:rPr>
          <w:rFonts w:ascii="Calibri" w:hAnsi="Calibri"/>
          <w:color w:val="585858"/>
          <w:sz w:val="40"/>
        </w:rPr>
        <w:t>ΑΠΑΝΤΗΣΕΩΝ</w:t>
      </w:r>
    </w:p>
    <w:p w:rsidR="00D154BB" w:rsidRDefault="004C3BB2">
      <w:pPr>
        <w:pStyle w:val="a3"/>
        <w:spacing w:before="5"/>
        <w:rPr>
          <w:rFonts w:ascii="Calibri"/>
          <w:sz w:val="17"/>
        </w:rPr>
      </w:pPr>
      <w:r>
        <w:pict>
          <v:group id="_x0000_s1026" style="position:absolute;margin-left:116.65pt;margin-top:12.6pt;width:360.5pt;height:104.75pt;z-index:-15728128;mso-wrap-distance-left:0;mso-wrap-distance-right:0;mso-position-horizontal-relative:page" coordorigin="2333,252" coordsize="7210,2095">
            <v:shape id="_x0000_s1029" style="position:absolute;left:2353;top:271;width:7170;height:2055" coordorigin="2353,272" coordsize="7170,2055" path="m9180,272r-6484,l2617,281r-72,26l2481,347r-53,53l2388,464r-26,72l2353,614r,1370l2362,2063r26,72l2428,2199r53,53l2545,2292r72,26l2696,2327r6484,l9259,2318r72,-26l9395,2252r53,-53l9488,2135r26,-72l9523,1984r,-1370l9514,536r-26,-72l9448,400r-53,-53l9331,307r-72,-26l9180,272xe" fillcolor="#f1f1f1" stroked="f">
              <v:path arrowok="t"/>
            </v:shape>
            <v:shape id="_x0000_s1028" style="position:absolute;left:2353;top:271;width:7170;height:2055" coordorigin="2353,272" coordsize="7170,2055" path="m2353,614r9,-78l2388,464r40,-64l2481,347r64,-40l2617,281r79,-9l9180,272r79,9l9331,307r64,40l9448,400r40,64l9514,536r9,78l9523,1984r-9,79l9488,2135r-40,64l9395,2252r-64,40l9259,2318r-79,9l2696,2327r-79,-9l2545,2292r-64,-40l2428,2199r-40,-64l2362,2063r-9,-79l2353,614xe" filled="f" strokecolor="#ddd9c3" strokeweight="2pt">
              <v:path arrowok="t"/>
            </v:shape>
            <v:shape id="_x0000_s1027" type="#_x0000_t202" style="position:absolute;left:2333;top:251;width:7210;height:2095" filled="f" stroked="f">
              <v:textbox style="mso-next-textbox:#_x0000_s1027" inset="0,0,0,0">
                <w:txbxContent>
                  <w:p w:rsidR="00D154BB" w:rsidRDefault="00D154BB">
                    <w:pPr>
                      <w:spacing w:before="2"/>
                      <w:rPr>
                        <w:rFonts w:ascii="Calibri"/>
                        <w:sz w:val="37"/>
                      </w:rPr>
                    </w:pPr>
                    <w:bookmarkStart w:id="0" w:name="_GoBack"/>
                  </w:p>
                  <w:p w:rsidR="00C37DBD" w:rsidRDefault="000D4524" w:rsidP="00C37DBD">
                    <w:pPr>
                      <w:spacing w:before="1" w:line="415" w:lineRule="auto"/>
                      <w:ind w:left="833" w:firstLine="415"/>
                      <w:jc w:val="center"/>
                      <w:rPr>
                        <w:rFonts w:ascii="Calibri" w:hAnsi="Calibri"/>
                        <w:sz w:val="28"/>
                      </w:rPr>
                    </w:pPr>
                    <w:r>
                      <w:rPr>
                        <w:rFonts w:ascii="Calibri" w:hAnsi="Calibri"/>
                        <w:sz w:val="28"/>
                      </w:rPr>
                      <w:t xml:space="preserve">ΜΠΟΦΑΚΟΥ ΓΙΟΥΛΗ – ΓΙΑΛΕΛΗ ΕΡΡΙΚΑ – ΒΑΤΖΑΚΑ ΥΠΑΠΑΝΤΗ – ΠΑΠΑΙΩΑΝΝΟΥ ΕΛΕΝΗ – ΤΣΙΑΡΑ </w:t>
                    </w:r>
                    <w:r>
                      <w:rPr>
                        <w:rFonts w:ascii="Calibri" w:hAnsi="Calibri"/>
                        <w:sz w:val="28"/>
                      </w:rPr>
                      <w:t>ΣΤΕΦ</w:t>
                    </w:r>
                    <w:r w:rsidR="00BE06B6">
                      <w:rPr>
                        <w:rFonts w:ascii="Calibri" w:hAnsi="Calibri"/>
                        <w:sz w:val="28"/>
                      </w:rPr>
                      <w:t>ΑΝΙΑ</w:t>
                    </w:r>
                    <w:bookmarkEnd w:id="0"/>
                  </w:p>
                </w:txbxContent>
              </v:textbox>
            </v:shape>
            <w10:wrap type="topAndBottom" anchorx="page"/>
          </v:group>
        </w:pict>
      </w:r>
    </w:p>
    <w:p w:rsidR="00D154BB" w:rsidRDefault="00D154BB">
      <w:pPr>
        <w:pStyle w:val="a3"/>
        <w:rPr>
          <w:rFonts w:ascii="Calibri"/>
          <w:sz w:val="20"/>
        </w:rPr>
      </w:pPr>
    </w:p>
    <w:p w:rsidR="00D154BB" w:rsidRDefault="00D154BB">
      <w:pPr>
        <w:pStyle w:val="a3"/>
        <w:rPr>
          <w:rFonts w:ascii="Calibri"/>
          <w:sz w:val="20"/>
        </w:rPr>
      </w:pPr>
    </w:p>
    <w:p w:rsidR="00D154BB" w:rsidRDefault="00D154BB">
      <w:pPr>
        <w:pStyle w:val="a3"/>
        <w:rPr>
          <w:rFonts w:ascii="Calibri"/>
          <w:sz w:val="20"/>
        </w:rPr>
      </w:pPr>
    </w:p>
    <w:p w:rsidR="00D154BB" w:rsidRDefault="00D154BB">
      <w:pPr>
        <w:pStyle w:val="a3"/>
        <w:rPr>
          <w:rFonts w:ascii="Calibri"/>
          <w:sz w:val="20"/>
        </w:rPr>
      </w:pPr>
    </w:p>
    <w:p w:rsidR="00D154BB" w:rsidRDefault="007E42D5">
      <w:pPr>
        <w:pStyle w:val="a3"/>
        <w:spacing w:before="3"/>
        <w:rPr>
          <w:rFonts w:ascii="Calibri"/>
          <w:sz w:val="14"/>
        </w:rPr>
      </w:pPr>
      <w:r>
        <w:rPr>
          <w:noProof/>
          <w:lang w:eastAsia="el-GR"/>
        </w:rPr>
        <w:drawing>
          <wp:anchor distT="0" distB="0" distL="0" distR="0" simplePos="0" relativeHeight="2" behindDoc="0" locked="0" layoutInCell="1" allowOverlap="1">
            <wp:simplePos x="0" y="0"/>
            <wp:positionH relativeFrom="page">
              <wp:posOffset>3037204</wp:posOffset>
            </wp:positionH>
            <wp:positionV relativeFrom="paragraph">
              <wp:posOffset>135659</wp:posOffset>
            </wp:positionV>
            <wp:extent cx="1453905" cy="140817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453905" cy="1408176"/>
                    </a:xfrm>
                    <a:prstGeom prst="rect">
                      <a:avLst/>
                    </a:prstGeom>
                  </pic:spPr>
                </pic:pic>
              </a:graphicData>
            </a:graphic>
          </wp:anchor>
        </w:drawing>
      </w:r>
    </w:p>
    <w:p w:rsidR="00D154BB" w:rsidRDefault="00D154BB">
      <w:pPr>
        <w:rPr>
          <w:rFonts w:ascii="Calibri"/>
          <w:sz w:val="14"/>
        </w:rPr>
        <w:sectPr w:rsidR="00D154BB">
          <w:footerReference w:type="default" r:id="rId10"/>
          <w:type w:val="continuous"/>
          <w:pgSz w:w="11910" w:h="16840"/>
          <w:pgMar w:top="1140" w:right="600" w:bottom="1520" w:left="620" w:header="720" w:footer="1324" w:gutter="0"/>
          <w:pgNumType w:start="1"/>
          <w:cols w:space="720"/>
        </w:sectPr>
      </w:pPr>
    </w:p>
    <w:p w:rsidR="00D154BB" w:rsidRDefault="007E42D5">
      <w:pPr>
        <w:pStyle w:val="a3"/>
        <w:rPr>
          <w:rFonts w:ascii="Calibri"/>
          <w:sz w:val="20"/>
        </w:rPr>
      </w:pPr>
      <w:r>
        <w:rPr>
          <w:noProof/>
          <w:lang w:eastAsia="el-GR"/>
        </w:rPr>
        <w:lastRenderedPageBreak/>
        <w:drawing>
          <wp:anchor distT="0" distB="0" distL="0" distR="0" simplePos="0" relativeHeight="487504896" behindDoc="1" locked="0" layoutInCell="1" allowOverlap="1" wp14:anchorId="7A710038" wp14:editId="5C224B25">
            <wp:simplePos x="0" y="0"/>
            <wp:positionH relativeFrom="page">
              <wp:posOffset>1314619</wp:posOffset>
            </wp:positionH>
            <wp:positionV relativeFrom="page">
              <wp:posOffset>739139</wp:posOffset>
            </wp:positionV>
            <wp:extent cx="4836142" cy="8719468"/>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8" cstate="print"/>
                    <a:stretch>
                      <a:fillRect/>
                    </a:stretch>
                  </pic:blipFill>
                  <pic:spPr>
                    <a:xfrm>
                      <a:off x="0" y="0"/>
                      <a:ext cx="4836142" cy="8719468"/>
                    </a:xfrm>
                    <a:prstGeom prst="rect">
                      <a:avLst/>
                    </a:prstGeom>
                  </pic:spPr>
                </pic:pic>
              </a:graphicData>
            </a:graphic>
          </wp:anchor>
        </w:drawing>
      </w:r>
    </w:p>
    <w:p w:rsidR="00D154BB" w:rsidRDefault="00D154BB">
      <w:pPr>
        <w:pStyle w:val="a3"/>
        <w:rPr>
          <w:rFonts w:ascii="Calibri"/>
          <w:sz w:val="20"/>
        </w:rPr>
      </w:pPr>
    </w:p>
    <w:p w:rsidR="00D154BB" w:rsidRDefault="00D154BB">
      <w:pPr>
        <w:pStyle w:val="a3"/>
        <w:rPr>
          <w:rFonts w:ascii="Calibri"/>
          <w:sz w:val="20"/>
        </w:rPr>
      </w:pPr>
    </w:p>
    <w:p w:rsidR="00D154BB" w:rsidRDefault="00D154BB">
      <w:pPr>
        <w:pStyle w:val="a3"/>
        <w:rPr>
          <w:rFonts w:ascii="Calibri"/>
          <w:sz w:val="20"/>
        </w:rPr>
      </w:pPr>
    </w:p>
    <w:p w:rsidR="009818DF" w:rsidRDefault="009818DF" w:rsidP="009818DF">
      <w:pPr>
        <w:jc w:val="both"/>
      </w:pPr>
    </w:p>
    <w:p w:rsidR="00A32ACD" w:rsidRDefault="00A32ACD" w:rsidP="000D4524">
      <w:pPr>
        <w:rPr>
          <w:b/>
          <w:sz w:val="24"/>
          <w:szCs w:val="24"/>
        </w:rPr>
      </w:pPr>
      <w:r>
        <w:rPr>
          <w:b/>
          <w:sz w:val="24"/>
          <w:szCs w:val="24"/>
        </w:rPr>
        <w:t>ΔΙΔΑΓΜΕΝΟ ΚΕΙΜΕΝΟ</w:t>
      </w:r>
    </w:p>
    <w:p w:rsidR="00A32ACD" w:rsidRDefault="00A32ACD" w:rsidP="000D4524">
      <w:pPr>
        <w:rPr>
          <w:b/>
          <w:sz w:val="24"/>
          <w:szCs w:val="24"/>
        </w:rPr>
      </w:pPr>
    </w:p>
    <w:p w:rsidR="00A32ACD" w:rsidRDefault="00A32ACD" w:rsidP="00A32ACD">
      <w:pPr>
        <w:tabs>
          <w:tab w:val="left" w:pos="0"/>
        </w:tabs>
      </w:pPr>
      <w:r>
        <w:rPr>
          <w:b/>
          <w:sz w:val="24"/>
          <w:szCs w:val="24"/>
        </w:rPr>
        <w:t>Β5.</w:t>
      </w:r>
      <w:r w:rsidRPr="00A32ACD">
        <w:t xml:space="preserve"> </w:t>
      </w:r>
      <w:r>
        <w:t xml:space="preserve"> </w:t>
      </w:r>
      <w:r>
        <w:t>Τόσο στο παράλληλο όσο και στο πρωτότυπο κείμενο παρακολουθούμε τις απόψεις δύο στοχαστών αναφορικά με την λειτουργία της  δικαιοσύνης  και της αδικίας ως παράγοντες κοινωνικής οργάνωσης.</w:t>
      </w:r>
    </w:p>
    <w:p w:rsidR="00A32ACD" w:rsidRDefault="00A32ACD" w:rsidP="00A32ACD">
      <w:pPr>
        <w:tabs>
          <w:tab w:val="left" w:pos="0"/>
        </w:tabs>
      </w:pPr>
      <w:r>
        <w:t xml:space="preserve">  Ο Καλλικλής στον διάλογό του με τον Σωκράτη υποστηρίζει ότι η αδικία, δηλαδή  όπως την ορίζει, η υπεροχή του ικανότερου και του πιο δυνατού αποτελεί φυσική προαίρεση των ανθρώπινων όντων (Η ίδια</w:t>
      </w:r>
      <w:r>
        <w:t xml:space="preserve"> </w:t>
      </w:r>
      <w:r>
        <w:t>...αδύνατο) ενώ αντίθετα η δικαιοσύνη αποτελεί μια υποκριτική στάση. Ειδικότερα, θεωρεί ότι τα αδύναμα και χωρίς ιδιαίτερες δεξιότητες άτομα έχουν ορίσει ως δίκαιο την ισάξια αντιμετώπιση και τις ίσες απολαβές για όλους σε μια προσπάθεια τους να αποκρύψουν την ανικανότητά τους και να προσπαθήσουν να ελέγξουν και να αποδυναμώσουν τους πιο ισχυρούς</w:t>
      </w:r>
      <w:r>
        <w:t xml:space="preserve"> </w:t>
      </w:r>
      <w:r>
        <w:t>(Φοβίζουν...</w:t>
      </w:r>
      <w:r>
        <w:t xml:space="preserve"> </w:t>
      </w:r>
      <w:r>
        <w:t>αδικίας</w:t>
      </w:r>
      <w:r>
        <w:t>).</w:t>
      </w:r>
    </w:p>
    <w:p w:rsidR="00A32ACD" w:rsidRDefault="00A32ACD" w:rsidP="00A32ACD">
      <w:pPr>
        <w:tabs>
          <w:tab w:val="left" w:pos="0"/>
        </w:tabs>
      </w:pPr>
      <w:r>
        <w:t xml:space="preserve">   Στον αντίποδα, ο σοφιστής Πρωταγόρας  διατείνεται πως η αδικία είναι παράγοντας κατάλυσης της κοινωνικής οργάνωσης. Οι άνθρωποι ζούσαν διασκορπισμένοι, στα πρώτα στάδια της ύπαρξής τους, και για να αντιμετωπίσουν τον κίνδυνο των άγριων ζώων δημιούργησαν ομάδες συμβίωσης, χωρίς όμως σταθερές δομές. Αδικούσαν ο ένας τον άλλον και δεν μπορούσαν να συνυπάρξουν διότι δεν  υπήρχαν οι κατάλληλοι κανόνες για να επιβάλλουν δεσμεύσεις και περιορισμούς ώστε να εξασφαλιστεί η ενότητα και η συνοχή της κοινωνίας. Οι κανόνες αυτοί αποτελούν το μέσο για την συνύπαρξη των ατόμων αφού αποφεύγουν την αδικία σεβόμενοι το δίκαιο και τα δικαιώματα των συμπολιτών τους. </w:t>
      </w:r>
    </w:p>
    <w:p w:rsidR="00A32ACD" w:rsidRDefault="00A32ACD" w:rsidP="00A32ACD">
      <w:pPr>
        <w:tabs>
          <w:tab w:val="left" w:pos="0"/>
        </w:tabs>
      </w:pPr>
      <w:r>
        <w:t xml:space="preserve">   Αξίζει βέβαια να σημειωθεί ότι ο Πρωταγόρας  θεωρεί  ότι η φυσική τάση του ανθρώπου είναι να ζει ελεύθερος στη φύση και ότι οι κοινότητες δημιουργήθηκαν από την ανάγκη των ανθρώπων για επιβίωση και ικανοποίηση των βιολογικών αναγκών. Στο πλαίσιο αυτής της άποψης θα μπορούσε να ειπωθεί ότι  αυτή η συνύπαρξη αποτελεί ένα άτυπο κοινωνικό συμβόλαιο που υποχρεώνει τα άτομα να εξισωθούν και να στερηθούν ορισμένες ελευθερίες τους για να συνυπάρξουν. Αυτή όμως η υποχώρηση και η εξομοίωση, έστω και αν έχει εξαναγκαστικό χαρακτήρα, είναι απαραίτητη για την επιβίωση του ανθρώπινου γένους. </w:t>
      </w:r>
    </w:p>
    <w:p w:rsidR="00A32ACD" w:rsidRDefault="00A32ACD" w:rsidP="00A32ACD">
      <w:pPr>
        <w:tabs>
          <w:tab w:val="left" w:pos="0"/>
        </w:tabs>
      </w:pPr>
      <w:r>
        <w:t xml:space="preserve">   Σε διαφορετική περίπτωση, αν  το δίκαιο του ισχυρού που υποστηρίζει ο Καλλικλής εφαρμοστεί στην πράξη επέρχεται αναστάτωση, ανισορροπία στις ανθρώπινες σχέσεις και αυτό οδηγεί στην ρήξη της κοινωνικής συνοχής. </w:t>
      </w:r>
    </w:p>
    <w:p w:rsidR="00A32ACD" w:rsidRPr="00A32ACD" w:rsidRDefault="00A32ACD" w:rsidP="000D4524">
      <w:pPr>
        <w:rPr>
          <w:b/>
          <w:sz w:val="24"/>
          <w:szCs w:val="24"/>
        </w:rPr>
      </w:pPr>
    </w:p>
    <w:p w:rsidR="00A32ACD" w:rsidRPr="00A32ACD" w:rsidRDefault="00A32ACD" w:rsidP="000D4524">
      <w:pPr>
        <w:rPr>
          <w:b/>
          <w:sz w:val="24"/>
          <w:szCs w:val="24"/>
        </w:rPr>
      </w:pPr>
    </w:p>
    <w:p w:rsidR="00A32ACD" w:rsidRPr="00A32ACD" w:rsidRDefault="00A32ACD" w:rsidP="000D4524">
      <w:pPr>
        <w:rPr>
          <w:b/>
          <w:sz w:val="24"/>
          <w:szCs w:val="24"/>
        </w:rPr>
      </w:pPr>
    </w:p>
    <w:p w:rsidR="000D4524" w:rsidRDefault="000D4524" w:rsidP="000D4524">
      <w:pPr>
        <w:rPr>
          <w:b/>
          <w:sz w:val="24"/>
          <w:szCs w:val="24"/>
        </w:rPr>
      </w:pPr>
      <w:r>
        <w:rPr>
          <w:b/>
          <w:sz w:val="24"/>
          <w:szCs w:val="24"/>
        </w:rPr>
        <w:t>ΑΔΙΔΑΚΤΟ ΚΕΙΜΕΝΟ</w:t>
      </w:r>
    </w:p>
    <w:p w:rsidR="000D4524" w:rsidRDefault="000D4524" w:rsidP="000D4524">
      <w:pPr>
        <w:rPr>
          <w:b/>
          <w:sz w:val="24"/>
          <w:szCs w:val="24"/>
        </w:rPr>
      </w:pPr>
    </w:p>
    <w:p w:rsidR="000D4524" w:rsidRDefault="000D4524" w:rsidP="000D4524">
      <w:pPr>
        <w:rPr>
          <w:b/>
          <w:sz w:val="24"/>
          <w:szCs w:val="24"/>
        </w:rPr>
      </w:pPr>
    </w:p>
    <w:p w:rsidR="000D4524" w:rsidRPr="00A10326" w:rsidRDefault="000D4524" w:rsidP="000D4524">
      <w:pPr>
        <w:rPr>
          <w:sz w:val="24"/>
          <w:szCs w:val="24"/>
        </w:rPr>
      </w:pPr>
      <w:r w:rsidRPr="00A10326">
        <w:rPr>
          <w:b/>
          <w:sz w:val="24"/>
          <w:szCs w:val="24"/>
        </w:rPr>
        <w:t>Γ1.</w:t>
      </w:r>
      <w:r w:rsidRPr="00A10326">
        <w:rPr>
          <w:sz w:val="24"/>
          <w:szCs w:val="24"/>
        </w:rPr>
        <w:t xml:space="preserve"> Ο Άνυτος, λοιπόν, λόγω της κακής αγωγής του γιου του και της δικής του ανοησίας ( ή απερίσκεπτης υπεροψίας ) ακόμα και μετά από τον θάνατο του, έχει κακή φήμη. Ο Σωκράτης όμως επειδή εξύψωνε ( ή εγκωμίαζε ) τον εαυτό του στο δικαστήριο, τράβηξε πάνω του τον φθόνο και έκανε( ή παρότρυνε ) περισσότερο τους δικαστές να τον καταδικάσουν σε θάνατο. Σε εμένα όμως φαίνεται ότι έτυχε τη μοίρα που αγαπούν οι θεοί</w:t>
      </w:r>
      <w:r>
        <w:rPr>
          <w:sz w:val="24"/>
          <w:szCs w:val="24"/>
        </w:rPr>
        <w:t xml:space="preserve"> ( ή εγώ όμως νομίζω ό</w:t>
      </w:r>
      <w:r w:rsidRPr="00A10326">
        <w:rPr>
          <w:sz w:val="24"/>
          <w:szCs w:val="24"/>
        </w:rPr>
        <w:t>τι από την εύνοια των θε</w:t>
      </w:r>
      <w:r>
        <w:rPr>
          <w:sz w:val="24"/>
          <w:szCs w:val="24"/>
        </w:rPr>
        <w:t>ών έχει αποκτήσει τέτοια τύχη ).</w:t>
      </w:r>
    </w:p>
    <w:p w:rsidR="000D4524" w:rsidRPr="00A10326" w:rsidRDefault="000D4524" w:rsidP="000D4524">
      <w:pPr>
        <w:rPr>
          <w:sz w:val="24"/>
          <w:szCs w:val="24"/>
        </w:rPr>
      </w:pPr>
    </w:p>
    <w:p w:rsidR="000D4524" w:rsidRPr="00A10326" w:rsidRDefault="000D4524" w:rsidP="000D4524">
      <w:pPr>
        <w:rPr>
          <w:b/>
          <w:sz w:val="24"/>
          <w:szCs w:val="24"/>
        </w:rPr>
      </w:pPr>
      <w:r w:rsidRPr="00A10326">
        <w:rPr>
          <w:b/>
          <w:sz w:val="24"/>
          <w:szCs w:val="24"/>
        </w:rPr>
        <w:t>Γ2.</w:t>
      </w:r>
      <w:r w:rsidRPr="00A10326">
        <w:rPr>
          <w:sz w:val="24"/>
          <w:szCs w:val="24"/>
        </w:rPr>
        <w:t xml:space="preserve"> </w:t>
      </w:r>
      <w:r>
        <w:rPr>
          <w:sz w:val="24"/>
          <w:szCs w:val="24"/>
        </w:rPr>
        <w:t xml:space="preserve">Στο απόσπασμα του Ξενοφώντος, </w:t>
      </w:r>
      <w:r w:rsidRPr="00A10326">
        <w:rPr>
          <w:sz w:val="24"/>
          <w:szCs w:val="24"/>
        </w:rPr>
        <w:t>Απολογία Σωκράτους</w:t>
      </w:r>
      <w:r>
        <w:rPr>
          <w:sz w:val="24"/>
          <w:szCs w:val="24"/>
        </w:rPr>
        <w:t>,</w:t>
      </w:r>
      <w:r w:rsidRPr="00A10326">
        <w:rPr>
          <w:sz w:val="24"/>
          <w:szCs w:val="24"/>
        </w:rPr>
        <w:t xml:space="preserve">  ο Ξενοφών σχολιάζει τη</w:t>
      </w:r>
      <w:r>
        <w:rPr>
          <w:sz w:val="24"/>
          <w:szCs w:val="24"/>
        </w:rPr>
        <w:t>ν</w:t>
      </w:r>
      <w:r w:rsidRPr="00A10326">
        <w:rPr>
          <w:sz w:val="24"/>
          <w:szCs w:val="24"/>
        </w:rPr>
        <w:t xml:space="preserve"> ψυχική δύναμη με την οποία αντέδρασε ο Σωκράτης  στην εναντίον του καταδικαστική απόφαση. Ο φιλόσοφος πλέκοντας το εγκώμιο του θεωρεί ότι αυτή η κατάληξη είναι αποτέλεσμα της εύνοιας των θεών </w:t>
      </w:r>
      <w:r w:rsidRPr="00A10326">
        <w:rPr>
          <w:b/>
          <w:sz w:val="24"/>
          <w:szCs w:val="24"/>
        </w:rPr>
        <w:t>(</w:t>
      </w:r>
      <w:proofErr w:type="spellStart"/>
      <w:r w:rsidRPr="00A10326">
        <w:rPr>
          <w:b/>
          <w:sz w:val="24"/>
          <w:szCs w:val="24"/>
        </w:rPr>
        <w:t>Σωκράτης</w:t>
      </w:r>
      <w:proofErr w:type="spellEnd"/>
      <w:r w:rsidRPr="00A10326">
        <w:rPr>
          <w:b/>
          <w:sz w:val="24"/>
          <w:szCs w:val="24"/>
        </w:rPr>
        <w:t xml:space="preserve"> </w:t>
      </w:r>
      <w:proofErr w:type="spellStart"/>
      <w:r w:rsidRPr="00A10326">
        <w:rPr>
          <w:b/>
          <w:sz w:val="24"/>
          <w:szCs w:val="24"/>
        </w:rPr>
        <w:t>δὲ</w:t>
      </w:r>
      <w:proofErr w:type="spellEnd"/>
      <w:r w:rsidRPr="00A10326">
        <w:rPr>
          <w:b/>
          <w:sz w:val="24"/>
          <w:szCs w:val="24"/>
        </w:rPr>
        <w:t xml:space="preserve"> </w:t>
      </w:r>
      <w:proofErr w:type="spellStart"/>
      <w:r w:rsidRPr="00A10326">
        <w:rPr>
          <w:b/>
          <w:sz w:val="24"/>
          <w:szCs w:val="24"/>
        </w:rPr>
        <w:t>διὰ</w:t>
      </w:r>
      <w:proofErr w:type="spellEnd"/>
      <w:r w:rsidRPr="00A10326">
        <w:rPr>
          <w:b/>
          <w:sz w:val="24"/>
          <w:szCs w:val="24"/>
        </w:rPr>
        <w:t xml:space="preserve"> </w:t>
      </w:r>
      <w:proofErr w:type="spellStart"/>
      <w:r w:rsidRPr="00A10326">
        <w:rPr>
          <w:b/>
          <w:sz w:val="24"/>
          <w:szCs w:val="24"/>
        </w:rPr>
        <w:t>τὸ</w:t>
      </w:r>
      <w:proofErr w:type="spellEnd"/>
      <w:r w:rsidRPr="00A10326">
        <w:rPr>
          <w:b/>
          <w:sz w:val="24"/>
          <w:szCs w:val="24"/>
        </w:rPr>
        <w:t xml:space="preserve"> </w:t>
      </w:r>
      <w:proofErr w:type="spellStart"/>
      <w:r w:rsidRPr="00A10326">
        <w:rPr>
          <w:b/>
          <w:sz w:val="24"/>
          <w:szCs w:val="24"/>
        </w:rPr>
        <w:t>μεγαλύνειν</w:t>
      </w:r>
      <w:proofErr w:type="spellEnd"/>
      <w:r w:rsidRPr="00A10326">
        <w:rPr>
          <w:b/>
          <w:sz w:val="24"/>
          <w:szCs w:val="24"/>
        </w:rPr>
        <w:t xml:space="preserve"> </w:t>
      </w:r>
      <w:proofErr w:type="spellStart"/>
      <w:r w:rsidRPr="00A10326">
        <w:rPr>
          <w:b/>
          <w:sz w:val="24"/>
          <w:szCs w:val="24"/>
        </w:rPr>
        <w:t>ἑαυτὸν</w:t>
      </w:r>
      <w:proofErr w:type="spellEnd"/>
      <w:r w:rsidRPr="00A10326">
        <w:rPr>
          <w:b/>
          <w:sz w:val="24"/>
          <w:szCs w:val="24"/>
        </w:rPr>
        <w:t xml:space="preserve"> </w:t>
      </w:r>
      <w:proofErr w:type="spellStart"/>
      <w:r w:rsidRPr="00A10326">
        <w:rPr>
          <w:b/>
          <w:sz w:val="24"/>
          <w:szCs w:val="24"/>
        </w:rPr>
        <w:t>ἐν</w:t>
      </w:r>
      <w:proofErr w:type="spellEnd"/>
      <w:r w:rsidRPr="00A10326">
        <w:rPr>
          <w:b/>
          <w:sz w:val="24"/>
          <w:szCs w:val="24"/>
        </w:rPr>
        <w:t xml:space="preserve"> </w:t>
      </w:r>
      <w:proofErr w:type="spellStart"/>
      <w:r w:rsidRPr="00A10326">
        <w:rPr>
          <w:b/>
          <w:sz w:val="24"/>
          <w:szCs w:val="24"/>
        </w:rPr>
        <w:t>τῷ</w:t>
      </w:r>
      <w:proofErr w:type="spellEnd"/>
      <w:r w:rsidRPr="00A10326">
        <w:rPr>
          <w:b/>
          <w:sz w:val="24"/>
          <w:szCs w:val="24"/>
        </w:rPr>
        <w:t xml:space="preserve"> </w:t>
      </w:r>
      <w:proofErr w:type="spellStart"/>
      <w:r w:rsidRPr="00A10326">
        <w:rPr>
          <w:b/>
          <w:sz w:val="24"/>
          <w:szCs w:val="24"/>
        </w:rPr>
        <w:t>δικαστηρίῳ</w:t>
      </w:r>
      <w:proofErr w:type="spellEnd"/>
      <w:r w:rsidRPr="00A10326">
        <w:rPr>
          <w:b/>
          <w:sz w:val="24"/>
          <w:szCs w:val="24"/>
        </w:rPr>
        <w:t xml:space="preserve"> </w:t>
      </w:r>
      <w:proofErr w:type="spellStart"/>
      <w:r w:rsidRPr="00A10326">
        <w:rPr>
          <w:b/>
          <w:sz w:val="24"/>
          <w:szCs w:val="24"/>
        </w:rPr>
        <w:t>φθόνον</w:t>
      </w:r>
      <w:proofErr w:type="spellEnd"/>
      <w:r w:rsidRPr="00A10326">
        <w:rPr>
          <w:b/>
          <w:sz w:val="24"/>
          <w:szCs w:val="24"/>
        </w:rPr>
        <w:t xml:space="preserve"> </w:t>
      </w:r>
      <w:proofErr w:type="spellStart"/>
      <w:r w:rsidRPr="00A10326">
        <w:rPr>
          <w:b/>
          <w:sz w:val="24"/>
          <w:szCs w:val="24"/>
        </w:rPr>
        <w:t>ἐπαγόμενος</w:t>
      </w:r>
      <w:proofErr w:type="spellEnd"/>
      <w:r w:rsidRPr="00A10326">
        <w:rPr>
          <w:b/>
          <w:sz w:val="24"/>
          <w:szCs w:val="24"/>
        </w:rPr>
        <w:t xml:space="preserve"> </w:t>
      </w:r>
      <w:proofErr w:type="spellStart"/>
      <w:r w:rsidRPr="00A10326">
        <w:rPr>
          <w:b/>
          <w:sz w:val="24"/>
          <w:szCs w:val="24"/>
        </w:rPr>
        <w:t>μᾶλλον</w:t>
      </w:r>
      <w:proofErr w:type="spellEnd"/>
      <w:r w:rsidRPr="00A10326">
        <w:rPr>
          <w:b/>
          <w:sz w:val="24"/>
          <w:szCs w:val="24"/>
        </w:rPr>
        <w:t xml:space="preserve"> </w:t>
      </w:r>
      <w:proofErr w:type="spellStart"/>
      <w:r w:rsidRPr="00A10326">
        <w:rPr>
          <w:b/>
          <w:sz w:val="24"/>
          <w:szCs w:val="24"/>
        </w:rPr>
        <w:t>καταψηφίσασθαι</w:t>
      </w:r>
      <w:proofErr w:type="spellEnd"/>
      <w:r w:rsidRPr="00A10326">
        <w:rPr>
          <w:b/>
          <w:sz w:val="24"/>
          <w:szCs w:val="24"/>
        </w:rPr>
        <w:t xml:space="preserve"> </w:t>
      </w:r>
      <w:proofErr w:type="spellStart"/>
      <w:r w:rsidRPr="00A10326">
        <w:rPr>
          <w:b/>
          <w:sz w:val="24"/>
          <w:szCs w:val="24"/>
        </w:rPr>
        <w:t>ἑαυτοῦ</w:t>
      </w:r>
      <w:proofErr w:type="spellEnd"/>
      <w:r w:rsidRPr="00A10326">
        <w:rPr>
          <w:b/>
          <w:sz w:val="24"/>
          <w:szCs w:val="24"/>
        </w:rPr>
        <w:t xml:space="preserve"> </w:t>
      </w:r>
      <w:proofErr w:type="spellStart"/>
      <w:r w:rsidRPr="00A10326">
        <w:rPr>
          <w:b/>
          <w:sz w:val="24"/>
          <w:szCs w:val="24"/>
        </w:rPr>
        <w:t>ἐποίησε</w:t>
      </w:r>
      <w:proofErr w:type="spellEnd"/>
      <w:r w:rsidRPr="00A10326">
        <w:rPr>
          <w:b/>
          <w:sz w:val="24"/>
          <w:szCs w:val="24"/>
        </w:rPr>
        <w:t xml:space="preserve"> </w:t>
      </w:r>
      <w:proofErr w:type="spellStart"/>
      <w:r w:rsidRPr="00A10326">
        <w:rPr>
          <w:b/>
          <w:sz w:val="24"/>
          <w:szCs w:val="24"/>
        </w:rPr>
        <w:t>τοὺς</w:t>
      </w:r>
      <w:proofErr w:type="spellEnd"/>
      <w:r w:rsidRPr="00A10326">
        <w:rPr>
          <w:b/>
          <w:sz w:val="24"/>
          <w:szCs w:val="24"/>
        </w:rPr>
        <w:t xml:space="preserve"> </w:t>
      </w:r>
      <w:proofErr w:type="spellStart"/>
      <w:r w:rsidRPr="00A10326">
        <w:rPr>
          <w:b/>
          <w:sz w:val="24"/>
          <w:szCs w:val="24"/>
        </w:rPr>
        <w:t>δικαστάς</w:t>
      </w:r>
      <w:proofErr w:type="spellEnd"/>
      <w:r w:rsidRPr="00A10326">
        <w:rPr>
          <w:b/>
          <w:sz w:val="24"/>
          <w:szCs w:val="24"/>
        </w:rPr>
        <w:t xml:space="preserve">. </w:t>
      </w:r>
      <w:proofErr w:type="spellStart"/>
      <w:r w:rsidRPr="00A10326">
        <w:rPr>
          <w:b/>
          <w:sz w:val="24"/>
          <w:szCs w:val="24"/>
        </w:rPr>
        <w:t>ἐμοὶ</w:t>
      </w:r>
      <w:proofErr w:type="spellEnd"/>
      <w:r w:rsidRPr="00A10326">
        <w:rPr>
          <w:b/>
          <w:sz w:val="24"/>
          <w:szCs w:val="24"/>
        </w:rPr>
        <w:t xml:space="preserve"> </w:t>
      </w:r>
      <w:proofErr w:type="spellStart"/>
      <w:r w:rsidRPr="00A10326">
        <w:rPr>
          <w:b/>
          <w:sz w:val="24"/>
          <w:szCs w:val="24"/>
        </w:rPr>
        <w:t>μὲν</w:t>
      </w:r>
      <w:proofErr w:type="spellEnd"/>
      <w:r w:rsidRPr="00A10326">
        <w:rPr>
          <w:b/>
          <w:sz w:val="24"/>
          <w:szCs w:val="24"/>
        </w:rPr>
        <w:t xml:space="preserve"> </w:t>
      </w:r>
      <w:proofErr w:type="spellStart"/>
      <w:r w:rsidRPr="00A10326">
        <w:rPr>
          <w:b/>
          <w:sz w:val="24"/>
          <w:szCs w:val="24"/>
        </w:rPr>
        <w:t>οὖν</w:t>
      </w:r>
      <w:proofErr w:type="spellEnd"/>
      <w:r w:rsidRPr="00A10326">
        <w:rPr>
          <w:b/>
          <w:sz w:val="24"/>
          <w:szCs w:val="24"/>
        </w:rPr>
        <w:t xml:space="preserve"> </w:t>
      </w:r>
      <w:proofErr w:type="spellStart"/>
      <w:r w:rsidRPr="00A10326">
        <w:rPr>
          <w:b/>
          <w:sz w:val="24"/>
          <w:szCs w:val="24"/>
        </w:rPr>
        <w:t>δοκεῖ</w:t>
      </w:r>
      <w:proofErr w:type="spellEnd"/>
      <w:r w:rsidRPr="00A10326">
        <w:rPr>
          <w:b/>
          <w:sz w:val="24"/>
          <w:szCs w:val="24"/>
        </w:rPr>
        <w:t xml:space="preserve"> </w:t>
      </w:r>
      <w:proofErr w:type="spellStart"/>
      <w:r w:rsidRPr="00A10326">
        <w:rPr>
          <w:b/>
          <w:sz w:val="24"/>
          <w:szCs w:val="24"/>
        </w:rPr>
        <w:t>θεοφιλοῦς</w:t>
      </w:r>
      <w:proofErr w:type="spellEnd"/>
      <w:r w:rsidRPr="00A10326">
        <w:rPr>
          <w:b/>
          <w:sz w:val="24"/>
          <w:szCs w:val="24"/>
        </w:rPr>
        <w:t xml:space="preserve"> </w:t>
      </w:r>
      <w:proofErr w:type="spellStart"/>
      <w:r w:rsidRPr="00A10326">
        <w:rPr>
          <w:b/>
          <w:sz w:val="24"/>
          <w:szCs w:val="24"/>
        </w:rPr>
        <w:t>μοίρας</w:t>
      </w:r>
      <w:proofErr w:type="spellEnd"/>
      <w:r w:rsidRPr="00A10326">
        <w:rPr>
          <w:b/>
          <w:sz w:val="24"/>
          <w:szCs w:val="24"/>
        </w:rPr>
        <w:t xml:space="preserve"> </w:t>
      </w:r>
      <w:proofErr w:type="spellStart"/>
      <w:r w:rsidRPr="00A10326">
        <w:rPr>
          <w:b/>
          <w:sz w:val="24"/>
          <w:szCs w:val="24"/>
        </w:rPr>
        <w:t>τετυχηκέναι</w:t>
      </w:r>
      <w:proofErr w:type="spellEnd"/>
      <w:r w:rsidRPr="00A10326">
        <w:rPr>
          <w:b/>
          <w:sz w:val="24"/>
          <w:szCs w:val="24"/>
        </w:rPr>
        <w:t>·</w:t>
      </w:r>
      <w:r w:rsidRPr="00A10326">
        <w:rPr>
          <w:sz w:val="24"/>
          <w:szCs w:val="24"/>
        </w:rPr>
        <w:t>). Παράλληλα το πιο δύσκολο κομμάτι της ζωής το απέφυγε και ο θάνατος που του έτυχε είναι ο πιο εύκολος (</w:t>
      </w:r>
      <w:proofErr w:type="spellStart"/>
      <w:r w:rsidRPr="00A10326">
        <w:rPr>
          <w:b/>
          <w:sz w:val="24"/>
          <w:szCs w:val="24"/>
        </w:rPr>
        <w:t>τοῦ</w:t>
      </w:r>
      <w:proofErr w:type="spellEnd"/>
      <w:r w:rsidRPr="00A10326">
        <w:rPr>
          <w:b/>
          <w:sz w:val="24"/>
          <w:szCs w:val="24"/>
        </w:rPr>
        <w:t xml:space="preserve"> </w:t>
      </w:r>
      <w:proofErr w:type="spellStart"/>
      <w:r w:rsidRPr="00A10326">
        <w:rPr>
          <w:b/>
          <w:sz w:val="24"/>
          <w:szCs w:val="24"/>
        </w:rPr>
        <w:t>μὲν</w:t>
      </w:r>
      <w:proofErr w:type="spellEnd"/>
      <w:r w:rsidRPr="00A10326">
        <w:rPr>
          <w:b/>
          <w:sz w:val="24"/>
          <w:szCs w:val="24"/>
        </w:rPr>
        <w:t xml:space="preserve"> </w:t>
      </w:r>
      <w:proofErr w:type="spellStart"/>
      <w:r w:rsidRPr="00A10326">
        <w:rPr>
          <w:b/>
          <w:sz w:val="24"/>
          <w:szCs w:val="24"/>
        </w:rPr>
        <w:t>γὰρ</w:t>
      </w:r>
      <w:proofErr w:type="spellEnd"/>
      <w:r w:rsidRPr="00A10326">
        <w:rPr>
          <w:b/>
          <w:sz w:val="24"/>
          <w:szCs w:val="24"/>
        </w:rPr>
        <w:t xml:space="preserve"> </w:t>
      </w:r>
      <w:proofErr w:type="spellStart"/>
      <w:r w:rsidRPr="00A10326">
        <w:rPr>
          <w:b/>
          <w:sz w:val="24"/>
          <w:szCs w:val="24"/>
        </w:rPr>
        <w:t>βίου</w:t>
      </w:r>
      <w:proofErr w:type="spellEnd"/>
      <w:r w:rsidRPr="00A10326">
        <w:rPr>
          <w:b/>
          <w:sz w:val="24"/>
          <w:szCs w:val="24"/>
        </w:rPr>
        <w:t xml:space="preserve"> </w:t>
      </w:r>
      <w:proofErr w:type="spellStart"/>
      <w:r w:rsidRPr="00A10326">
        <w:rPr>
          <w:b/>
          <w:sz w:val="24"/>
          <w:szCs w:val="24"/>
        </w:rPr>
        <w:t>τὸ</w:t>
      </w:r>
      <w:proofErr w:type="spellEnd"/>
      <w:r w:rsidRPr="00A10326">
        <w:rPr>
          <w:b/>
          <w:sz w:val="24"/>
          <w:szCs w:val="24"/>
        </w:rPr>
        <w:t xml:space="preserve"> </w:t>
      </w:r>
      <w:proofErr w:type="spellStart"/>
      <w:r w:rsidRPr="00A10326">
        <w:rPr>
          <w:b/>
          <w:sz w:val="24"/>
          <w:szCs w:val="24"/>
        </w:rPr>
        <w:t>χαλεπώτατον</w:t>
      </w:r>
      <w:proofErr w:type="spellEnd"/>
      <w:r w:rsidRPr="00A10326">
        <w:rPr>
          <w:b/>
          <w:sz w:val="24"/>
          <w:szCs w:val="24"/>
        </w:rPr>
        <w:t xml:space="preserve"> </w:t>
      </w:r>
      <w:proofErr w:type="spellStart"/>
      <w:r w:rsidRPr="00A10326">
        <w:rPr>
          <w:b/>
          <w:sz w:val="24"/>
          <w:szCs w:val="24"/>
        </w:rPr>
        <w:t>ἀπέλιπε</w:t>
      </w:r>
      <w:proofErr w:type="spellEnd"/>
      <w:r w:rsidRPr="00A10326">
        <w:rPr>
          <w:b/>
          <w:sz w:val="24"/>
          <w:szCs w:val="24"/>
        </w:rPr>
        <w:t xml:space="preserve">, </w:t>
      </w:r>
      <w:proofErr w:type="spellStart"/>
      <w:r w:rsidRPr="00A10326">
        <w:rPr>
          <w:b/>
          <w:sz w:val="24"/>
          <w:szCs w:val="24"/>
        </w:rPr>
        <w:t>τῶν</w:t>
      </w:r>
      <w:proofErr w:type="spellEnd"/>
      <w:r w:rsidRPr="00A10326">
        <w:rPr>
          <w:b/>
          <w:sz w:val="24"/>
          <w:szCs w:val="24"/>
        </w:rPr>
        <w:t xml:space="preserve"> </w:t>
      </w:r>
      <w:proofErr w:type="spellStart"/>
      <w:r w:rsidRPr="00A10326">
        <w:rPr>
          <w:b/>
          <w:sz w:val="24"/>
          <w:szCs w:val="24"/>
        </w:rPr>
        <w:t>δὲ</w:t>
      </w:r>
      <w:proofErr w:type="spellEnd"/>
      <w:r w:rsidRPr="00A10326">
        <w:rPr>
          <w:b/>
          <w:sz w:val="24"/>
          <w:szCs w:val="24"/>
        </w:rPr>
        <w:t xml:space="preserve"> </w:t>
      </w:r>
      <w:proofErr w:type="spellStart"/>
      <w:r w:rsidRPr="00A10326">
        <w:rPr>
          <w:b/>
          <w:sz w:val="24"/>
          <w:szCs w:val="24"/>
        </w:rPr>
        <w:t>θανάτων</w:t>
      </w:r>
      <w:proofErr w:type="spellEnd"/>
      <w:r w:rsidRPr="00A10326">
        <w:rPr>
          <w:b/>
          <w:sz w:val="24"/>
          <w:szCs w:val="24"/>
        </w:rPr>
        <w:t xml:space="preserve"> </w:t>
      </w:r>
      <w:proofErr w:type="spellStart"/>
      <w:r w:rsidRPr="00A10326">
        <w:rPr>
          <w:b/>
          <w:sz w:val="24"/>
          <w:szCs w:val="24"/>
        </w:rPr>
        <w:t>τοῦ</w:t>
      </w:r>
      <w:proofErr w:type="spellEnd"/>
      <w:r w:rsidRPr="00A10326">
        <w:rPr>
          <w:b/>
          <w:sz w:val="24"/>
          <w:szCs w:val="24"/>
        </w:rPr>
        <w:t xml:space="preserve"> </w:t>
      </w:r>
      <w:proofErr w:type="spellStart"/>
      <w:r w:rsidRPr="00A10326">
        <w:rPr>
          <w:b/>
          <w:sz w:val="24"/>
          <w:szCs w:val="24"/>
        </w:rPr>
        <w:t>ῥᾴστου</w:t>
      </w:r>
      <w:proofErr w:type="spellEnd"/>
      <w:r w:rsidRPr="00A10326">
        <w:rPr>
          <w:b/>
          <w:sz w:val="24"/>
          <w:szCs w:val="24"/>
        </w:rPr>
        <w:t xml:space="preserve"> </w:t>
      </w:r>
      <w:proofErr w:type="spellStart"/>
      <w:r w:rsidRPr="00A10326">
        <w:rPr>
          <w:b/>
          <w:sz w:val="24"/>
          <w:szCs w:val="24"/>
        </w:rPr>
        <w:t>ἔτυχεν</w:t>
      </w:r>
      <w:proofErr w:type="spellEnd"/>
      <w:r w:rsidRPr="00A10326">
        <w:rPr>
          <w:b/>
          <w:sz w:val="24"/>
          <w:szCs w:val="24"/>
        </w:rPr>
        <w:t>.</w:t>
      </w:r>
      <w:r w:rsidRPr="00A10326">
        <w:rPr>
          <w:sz w:val="24"/>
          <w:szCs w:val="24"/>
        </w:rPr>
        <w:t xml:space="preserve">) Επιπλέον επέδειξε τέτοια δύναμη ψυχής, γιατί αποφάσισε ότι γι' αυτόν ήταν καλύτερο </w:t>
      </w:r>
      <w:r>
        <w:rPr>
          <w:sz w:val="24"/>
          <w:szCs w:val="24"/>
        </w:rPr>
        <w:t>να πεθάνει παρά να εξακολουθεί να ζει</w:t>
      </w:r>
      <w:r w:rsidRPr="00A10326">
        <w:rPr>
          <w:sz w:val="24"/>
          <w:szCs w:val="24"/>
        </w:rPr>
        <w:t xml:space="preserve">, καθώς με αυτόν τον τρόπο θα υπηρετούσε το αγαθό. Έτσι ούτε και μπροστά στο θάνατο έδειξε δειλία, αλλά εύθυμα  τον αποδέχτηκε και πλήρωσε το χρέος </w:t>
      </w:r>
      <w:r>
        <w:rPr>
          <w:sz w:val="24"/>
          <w:szCs w:val="24"/>
        </w:rPr>
        <w:t>του σε</w:t>
      </w:r>
      <w:r w:rsidRPr="00A10326">
        <w:rPr>
          <w:sz w:val="24"/>
          <w:szCs w:val="24"/>
        </w:rPr>
        <w:t xml:space="preserve"> αυτόν (</w:t>
      </w:r>
      <w:proofErr w:type="spellStart"/>
      <w:r w:rsidRPr="00A10326">
        <w:rPr>
          <w:b/>
          <w:sz w:val="24"/>
          <w:szCs w:val="24"/>
        </w:rPr>
        <w:t>ἐπεὶ</w:t>
      </w:r>
      <w:proofErr w:type="spellEnd"/>
      <w:r w:rsidRPr="00A10326">
        <w:rPr>
          <w:b/>
          <w:sz w:val="24"/>
          <w:szCs w:val="24"/>
        </w:rPr>
        <w:t xml:space="preserve"> </w:t>
      </w:r>
      <w:proofErr w:type="spellStart"/>
      <w:r w:rsidRPr="00A10326">
        <w:rPr>
          <w:b/>
          <w:sz w:val="24"/>
          <w:szCs w:val="24"/>
        </w:rPr>
        <w:t>γὰρ</w:t>
      </w:r>
      <w:proofErr w:type="spellEnd"/>
      <w:r w:rsidRPr="00A10326">
        <w:rPr>
          <w:b/>
          <w:sz w:val="24"/>
          <w:szCs w:val="24"/>
        </w:rPr>
        <w:t xml:space="preserve"> </w:t>
      </w:r>
      <w:proofErr w:type="spellStart"/>
      <w:r w:rsidRPr="00A10326">
        <w:rPr>
          <w:b/>
          <w:sz w:val="24"/>
          <w:szCs w:val="24"/>
        </w:rPr>
        <w:t>ἔγνω</w:t>
      </w:r>
      <w:proofErr w:type="spellEnd"/>
      <w:r w:rsidRPr="00A10326">
        <w:rPr>
          <w:b/>
          <w:sz w:val="24"/>
          <w:szCs w:val="24"/>
        </w:rPr>
        <w:t xml:space="preserve"> </w:t>
      </w:r>
      <w:proofErr w:type="spellStart"/>
      <w:r w:rsidRPr="00A10326">
        <w:rPr>
          <w:b/>
          <w:sz w:val="24"/>
          <w:szCs w:val="24"/>
        </w:rPr>
        <w:t>τοῦ</w:t>
      </w:r>
      <w:proofErr w:type="spellEnd"/>
      <w:r w:rsidRPr="00A10326">
        <w:rPr>
          <w:b/>
          <w:sz w:val="24"/>
          <w:szCs w:val="24"/>
        </w:rPr>
        <w:t xml:space="preserve"> </w:t>
      </w:r>
      <w:proofErr w:type="spellStart"/>
      <w:r w:rsidRPr="00A10326">
        <w:rPr>
          <w:b/>
          <w:sz w:val="24"/>
          <w:szCs w:val="24"/>
        </w:rPr>
        <w:t>ἔτι</w:t>
      </w:r>
      <w:proofErr w:type="spellEnd"/>
      <w:r w:rsidRPr="00A10326">
        <w:rPr>
          <w:b/>
          <w:sz w:val="24"/>
          <w:szCs w:val="24"/>
        </w:rPr>
        <w:t xml:space="preserve"> </w:t>
      </w:r>
      <w:proofErr w:type="spellStart"/>
      <w:r w:rsidRPr="00A10326">
        <w:rPr>
          <w:b/>
          <w:sz w:val="24"/>
          <w:szCs w:val="24"/>
        </w:rPr>
        <w:t>ζῆν</w:t>
      </w:r>
      <w:proofErr w:type="spellEnd"/>
      <w:r w:rsidRPr="00A10326">
        <w:rPr>
          <w:b/>
          <w:sz w:val="24"/>
          <w:szCs w:val="24"/>
        </w:rPr>
        <w:t xml:space="preserve"> </w:t>
      </w:r>
      <w:proofErr w:type="spellStart"/>
      <w:r w:rsidRPr="00A10326">
        <w:rPr>
          <w:b/>
          <w:sz w:val="24"/>
          <w:szCs w:val="24"/>
        </w:rPr>
        <w:t>τὸ</w:t>
      </w:r>
      <w:proofErr w:type="spellEnd"/>
      <w:r w:rsidRPr="00A10326">
        <w:rPr>
          <w:b/>
          <w:sz w:val="24"/>
          <w:szCs w:val="24"/>
        </w:rPr>
        <w:t xml:space="preserve"> </w:t>
      </w:r>
      <w:proofErr w:type="spellStart"/>
      <w:r w:rsidRPr="00A10326">
        <w:rPr>
          <w:b/>
          <w:sz w:val="24"/>
          <w:szCs w:val="24"/>
        </w:rPr>
        <w:t>τεθνάναι</w:t>
      </w:r>
      <w:proofErr w:type="spellEnd"/>
      <w:r w:rsidRPr="00A10326">
        <w:rPr>
          <w:b/>
          <w:sz w:val="24"/>
          <w:szCs w:val="24"/>
        </w:rPr>
        <w:t xml:space="preserve"> </w:t>
      </w:r>
      <w:proofErr w:type="spellStart"/>
      <w:r w:rsidRPr="00A10326">
        <w:rPr>
          <w:b/>
          <w:sz w:val="24"/>
          <w:szCs w:val="24"/>
        </w:rPr>
        <w:t>αὐτῷ</w:t>
      </w:r>
      <w:proofErr w:type="spellEnd"/>
      <w:r w:rsidRPr="00A10326">
        <w:rPr>
          <w:b/>
          <w:sz w:val="24"/>
          <w:szCs w:val="24"/>
        </w:rPr>
        <w:t xml:space="preserve"> </w:t>
      </w:r>
      <w:proofErr w:type="spellStart"/>
      <w:r w:rsidRPr="00A10326">
        <w:rPr>
          <w:b/>
          <w:sz w:val="24"/>
          <w:szCs w:val="24"/>
        </w:rPr>
        <w:t>κρεῖττον</w:t>
      </w:r>
      <w:proofErr w:type="spellEnd"/>
      <w:r w:rsidRPr="00A10326">
        <w:rPr>
          <w:b/>
          <w:sz w:val="24"/>
          <w:szCs w:val="24"/>
        </w:rPr>
        <w:t xml:space="preserve"> </w:t>
      </w:r>
      <w:proofErr w:type="spellStart"/>
      <w:r w:rsidRPr="00A10326">
        <w:rPr>
          <w:b/>
          <w:sz w:val="24"/>
          <w:szCs w:val="24"/>
        </w:rPr>
        <w:t>εἶναι</w:t>
      </w:r>
      <w:proofErr w:type="spellEnd"/>
      <w:r w:rsidRPr="00A10326">
        <w:rPr>
          <w:b/>
          <w:sz w:val="24"/>
          <w:szCs w:val="24"/>
        </w:rPr>
        <w:t xml:space="preserve">, </w:t>
      </w:r>
      <w:proofErr w:type="spellStart"/>
      <w:r w:rsidRPr="00A10326">
        <w:rPr>
          <w:b/>
          <w:sz w:val="24"/>
          <w:szCs w:val="24"/>
        </w:rPr>
        <w:t>ὥσπερ</w:t>
      </w:r>
      <w:proofErr w:type="spellEnd"/>
      <w:r w:rsidRPr="00A10326">
        <w:rPr>
          <w:b/>
          <w:sz w:val="24"/>
          <w:szCs w:val="24"/>
        </w:rPr>
        <w:t xml:space="preserve"> </w:t>
      </w:r>
      <w:proofErr w:type="spellStart"/>
      <w:r w:rsidRPr="00A10326">
        <w:rPr>
          <w:b/>
          <w:sz w:val="24"/>
          <w:szCs w:val="24"/>
        </w:rPr>
        <w:t>οὐδὲ</w:t>
      </w:r>
      <w:proofErr w:type="spellEnd"/>
      <w:r w:rsidRPr="00A10326">
        <w:rPr>
          <w:b/>
          <w:sz w:val="24"/>
          <w:szCs w:val="24"/>
        </w:rPr>
        <w:t xml:space="preserve"> </w:t>
      </w:r>
      <w:proofErr w:type="spellStart"/>
      <w:r w:rsidRPr="00A10326">
        <w:rPr>
          <w:b/>
          <w:sz w:val="24"/>
          <w:szCs w:val="24"/>
        </w:rPr>
        <w:t>πρὸς</w:t>
      </w:r>
      <w:proofErr w:type="spellEnd"/>
      <w:r w:rsidRPr="00A10326">
        <w:rPr>
          <w:b/>
          <w:sz w:val="24"/>
          <w:szCs w:val="24"/>
        </w:rPr>
        <w:t xml:space="preserve"> </w:t>
      </w:r>
      <w:proofErr w:type="spellStart"/>
      <w:r w:rsidRPr="00A10326">
        <w:rPr>
          <w:b/>
          <w:sz w:val="24"/>
          <w:szCs w:val="24"/>
        </w:rPr>
        <w:t>τἆλλα</w:t>
      </w:r>
      <w:proofErr w:type="spellEnd"/>
      <w:r w:rsidRPr="00A10326">
        <w:rPr>
          <w:b/>
          <w:sz w:val="24"/>
          <w:szCs w:val="24"/>
        </w:rPr>
        <w:t xml:space="preserve"> </w:t>
      </w:r>
      <w:proofErr w:type="spellStart"/>
      <w:r w:rsidRPr="00A10326">
        <w:rPr>
          <w:b/>
          <w:sz w:val="24"/>
          <w:szCs w:val="24"/>
        </w:rPr>
        <w:t>τἀγαθὰ</w:t>
      </w:r>
      <w:proofErr w:type="spellEnd"/>
      <w:r w:rsidRPr="00A10326">
        <w:rPr>
          <w:b/>
          <w:sz w:val="24"/>
          <w:szCs w:val="24"/>
        </w:rPr>
        <w:t xml:space="preserve"> </w:t>
      </w:r>
      <w:proofErr w:type="spellStart"/>
      <w:r w:rsidRPr="00A10326">
        <w:rPr>
          <w:b/>
          <w:sz w:val="24"/>
          <w:szCs w:val="24"/>
        </w:rPr>
        <w:t>προσάντης</w:t>
      </w:r>
      <w:proofErr w:type="spellEnd"/>
      <w:r w:rsidRPr="00A10326">
        <w:rPr>
          <w:b/>
          <w:sz w:val="24"/>
          <w:szCs w:val="24"/>
        </w:rPr>
        <w:t xml:space="preserve"> </w:t>
      </w:r>
      <w:proofErr w:type="spellStart"/>
      <w:r w:rsidRPr="00A10326">
        <w:rPr>
          <w:b/>
          <w:sz w:val="24"/>
          <w:szCs w:val="24"/>
        </w:rPr>
        <w:t>ἦν</w:t>
      </w:r>
      <w:proofErr w:type="spellEnd"/>
      <w:r w:rsidRPr="00A10326">
        <w:rPr>
          <w:b/>
          <w:sz w:val="24"/>
          <w:szCs w:val="24"/>
        </w:rPr>
        <w:t xml:space="preserve">, </w:t>
      </w:r>
      <w:proofErr w:type="spellStart"/>
      <w:r w:rsidRPr="00A10326">
        <w:rPr>
          <w:b/>
          <w:sz w:val="24"/>
          <w:szCs w:val="24"/>
        </w:rPr>
        <w:t>οὐδὲ</w:t>
      </w:r>
      <w:proofErr w:type="spellEnd"/>
      <w:r w:rsidRPr="00A10326">
        <w:rPr>
          <w:b/>
          <w:sz w:val="24"/>
          <w:szCs w:val="24"/>
        </w:rPr>
        <w:t xml:space="preserve"> </w:t>
      </w:r>
      <w:proofErr w:type="spellStart"/>
      <w:r w:rsidRPr="00A10326">
        <w:rPr>
          <w:b/>
          <w:sz w:val="24"/>
          <w:szCs w:val="24"/>
        </w:rPr>
        <w:t>πρὸς</w:t>
      </w:r>
      <w:proofErr w:type="spellEnd"/>
      <w:r w:rsidRPr="00A10326">
        <w:rPr>
          <w:b/>
          <w:sz w:val="24"/>
          <w:szCs w:val="24"/>
        </w:rPr>
        <w:t xml:space="preserve"> </w:t>
      </w:r>
      <w:proofErr w:type="spellStart"/>
      <w:r w:rsidRPr="00A10326">
        <w:rPr>
          <w:b/>
          <w:sz w:val="24"/>
          <w:szCs w:val="24"/>
        </w:rPr>
        <w:t>τὸν</w:t>
      </w:r>
      <w:proofErr w:type="spellEnd"/>
      <w:r w:rsidRPr="00A10326">
        <w:rPr>
          <w:b/>
          <w:sz w:val="24"/>
          <w:szCs w:val="24"/>
        </w:rPr>
        <w:t xml:space="preserve"> </w:t>
      </w:r>
      <w:proofErr w:type="spellStart"/>
      <w:r w:rsidRPr="00A10326">
        <w:rPr>
          <w:b/>
          <w:sz w:val="24"/>
          <w:szCs w:val="24"/>
        </w:rPr>
        <w:t>θάνατον</w:t>
      </w:r>
      <w:proofErr w:type="spellEnd"/>
      <w:r w:rsidRPr="00A10326">
        <w:rPr>
          <w:b/>
          <w:sz w:val="24"/>
          <w:szCs w:val="24"/>
        </w:rPr>
        <w:t xml:space="preserve"> </w:t>
      </w:r>
      <w:proofErr w:type="spellStart"/>
      <w:r w:rsidRPr="00A10326">
        <w:rPr>
          <w:b/>
          <w:sz w:val="24"/>
          <w:szCs w:val="24"/>
        </w:rPr>
        <w:t>ἐμαλακίσατο</w:t>
      </w:r>
      <w:proofErr w:type="spellEnd"/>
      <w:r w:rsidRPr="00A10326">
        <w:rPr>
          <w:b/>
          <w:sz w:val="24"/>
          <w:szCs w:val="24"/>
        </w:rPr>
        <w:t xml:space="preserve">, </w:t>
      </w:r>
      <w:proofErr w:type="spellStart"/>
      <w:r w:rsidRPr="00A10326">
        <w:rPr>
          <w:b/>
          <w:sz w:val="24"/>
          <w:szCs w:val="24"/>
        </w:rPr>
        <w:t>ἀλλ</w:t>
      </w:r>
      <w:proofErr w:type="spellEnd"/>
      <w:r w:rsidRPr="00A10326">
        <w:rPr>
          <w:b/>
          <w:sz w:val="24"/>
          <w:szCs w:val="24"/>
        </w:rPr>
        <w:t xml:space="preserve">’ </w:t>
      </w:r>
      <w:proofErr w:type="spellStart"/>
      <w:r w:rsidRPr="00A10326">
        <w:rPr>
          <w:b/>
          <w:sz w:val="24"/>
          <w:szCs w:val="24"/>
        </w:rPr>
        <w:t>ἱλαρῶς</w:t>
      </w:r>
      <w:proofErr w:type="spellEnd"/>
      <w:r w:rsidRPr="00A10326">
        <w:rPr>
          <w:b/>
          <w:sz w:val="24"/>
          <w:szCs w:val="24"/>
        </w:rPr>
        <w:t xml:space="preserve"> </w:t>
      </w:r>
      <w:proofErr w:type="spellStart"/>
      <w:r w:rsidRPr="00A10326">
        <w:rPr>
          <w:b/>
          <w:sz w:val="24"/>
          <w:szCs w:val="24"/>
        </w:rPr>
        <w:t>καὶ</w:t>
      </w:r>
      <w:proofErr w:type="spellEnd"/>
      <w:r w:rsidRPr="00A10326">
        <w:rPr>
          <w:b/>
          <w:sz w:val="24"/>
          <w:szCs w:val="24"/>
        </w:rPr>
        <w:t xml:space="preserve"> </w:t>
      </w:r>
      <w:proofErr w:type="spellStart"/>
      <w:r w:rsidRPr="00A10326">
        <w:rPr>
          <w:b/>
          <w:sz w:val="24"/>
          <w:szCs w:val="24"/>
        </w:rPr>
        <w:t>προσεδέχετο</w:t>
      </w:r>
      <w:proofErr w:type="spellEnd"/>
      <w:r w:rsidRPr="00A10326">
        <w:rPr>
          <w:b/>
          <w:sz w:val="24"/>
          <w:szCs w:val="24"/>
        </w:rPr>
        <w:t xml:space="preserve"> </w:t>
      </w:r>
      <w:proofErr w:type="spellStart"/>
      <w:r w:rsidRPr="00A10326">
        <w:rPr>
          <w:b/>
          <w:sz w:val="24"/>
          <w:szCs w:val="24"/>
        </w:rPr>
        <w:t>αὐτὸν</w:t>
      </w:r>
      <w:proofErr w:type="spellEnd"/>
      <w:r w:rsidRPr="00A10326">
        <w:rPr>
          <w:b/>
          <w:sz w:val="24"/>
          <w:szCs w:val="24"/>
        </w:rPr>
        <w:t xml:space="preserve"> </w:t>
      </w:r>
      <w:proofErr w:type="spellStart"/>
      <w:r w:rsidRPr="00A10326">
        <w:rPr>
          <w:b/>
          <w:sz w:val="24"/>
          <w:szCs w:val="24"/>
        </w:rPr>
        <w:t>καὶ</w:t>
      </w:r>
      <w:proofErr w:type="spellEnd"/>
      <w:r w:rsidRPr="00A10326">
        <w:rPr>
          <w:b/>
          <w:sz w:val="24"/>
          <w:szCs w:val="24"/>
        </w:rPr>
        <w:t xml:space="preserve"> </w:t>
      </w:r>
      <w:proofErr w:type="spellStart"/>
      <w:r w:rsidRPr="00A10326">
        <w:rPr>
          <w:b/>
          <w:sz w:val="24"/>
          <w:szCs w:val="24"/>
        </w:rPr>
        <w:t>ἐπετελέσατο</w:t>
      </w:r>
      <w:proofErr w:type="spellEnd"/>
      <w:r w:rsidRPr="00A10326">
        <w:rPr>
          <w:b/>
          <w:sz w:val="24"/>
          <w:szCs w:val="24"/>
        </w:rPr>
        <w:t>).</w:t>
      </w:r>
    </w:p>
    <w:p w:rsidR="000D4524" w:rsidRPr="00A10326" w:rsidRDefault="000D4524" w:rsidP="000D4524">
      <w:pPr>
        <w:rPr>
          <w:b/>
          <w:sz w:val="24"/>
          <w:szCs w:val="24"/>
        </w:rPr>
      </w:pPr>
      <w:r w:rsidRPr="00A10326">
        <w:rPr>
          <w:sz w:val="24"/>
          <w:szCs w:val="24"/>
        </w:rPr>
        <w:t xml:space="preserve">Ο Ξενοφών, λοιπόν, επιβραβεύει τη σοφία και τη γενναιότητα του Σωκράτη και μάλιστα τον θεωρεί τόσο </w:t>
      </w:r>
      <w:r w:rsidRPr="00A10326">
        <w:rPr>
          <w:sz w:val="24"/>
          <w:szCs w:val="24"/>
        </w:rPr>
        <w:lastRenderedPageBreak/>
        <w:t xml:space="preserve">ξεχωριστό που σχολιάζει ως πιο τυχερό άνθρωπο τον οποιονδήποτε μαθητή μαθήτευσε δίπλα σε δάσκαλο  πιο χρήσιμο από τον </w:t>
      </w:r>
      <w:r>
        <w:rPr>
          <w:sz w:val="24"/>
          <w:szCs w:val="24"/>
        </w:rPr>
        <w:t>φιλόσοφο</w:t>
      </w:r>
      <w:r w:rsidRPr="00A10326">
        <w:rPr>
          <w:sz w:val="24"/>
          <w:szCs w:val="24"/>
        </w:rPr>
        <w:t xml:space="preserve"> (</w:t>
      </w:r>
      <w:proofErr w:type="spellStart"/>
      <w:r w:rsidRPr="00A10326">
        <w:rPr>
          <w:b/>
          <w:sz w:val="24"/>
          <w:szCs w:val="24"/>
        </w:rPr>
        <w:t>ἐγὼ</w:t>
      </w:r>
      <w:proofErr w:type="spellEnd"/>
      <w:r w:rsidRPr="00A10326">
        <w:rPr>
          <w:b/>
          <w:sz w:val="24"/>
          <w:szCs w:val="24"/>
        </w:rPr>
        <w:t xml:space="preserve"> </w:t>
      </w:r>
      <w:proofErr w:type="spellStart"/>
      <w:r w:rsidRPr="00A10326">
        <w:rPr>
          <w:b/>
          <w:sz w:val="24"/>
          <w:szCs w:val="24"/>
        </w:rPr>
        <w:t>μὲν</w:t>
      </w:r>
      <w:proofErr w:type="spellEnd"/>
      <w:r w:rsidRPr="00A10326">
        <w:rPr>
          <w:b/>
          <w:sz w:val="24"/>
          <w:szCs w:val="24"/>
        </w:rPr>
        <w:t xml:space="preserve"> </w:t>
      </w:r>
      <w:proofErr w:type="spellStart"/>
      <w:r w:rsidRPr="00A10326">
        <w:rPr>
          <w:b/>
          <w:sz w:val="24"/>
          <w:szCs w:val="24"/>
        </w:rPr>
        <w:t>δὴ</w:t>
      </w:r>
      <w:proofErr w:type="spellEnd"/>
      <w:r w:rsidRPr="00A10326">
        <w:rPr>
          <w:b/>
          <w:sz w:val="24"/>
          <w:szCs w:val="24"/>
        </w:rPr>
        <w:t xml:space="preserve"> </w:t>
      </w:r>
      <w:proofErr w:type="spellStart"/>
      <w:r w:rsidRPr="00A10326">
        <w:rPr>
          <w:b/>
          <w:sz w:val="24"/>
          <w:szCs w:val="24"/>
        </w:rPr>
        <w:t>κατανοῶν</w:t>
      </w:r>
      <w:proofErr w:type="spellEnd"/>
      <w:r w:rsidRPr="00A10326">
        <w:rPr>
          <w:b/>
          <w:sz w:val="24"/>
          <w:szCs w:val="24"/>
        </w:rPr>
        <w:t xml:space="preserve"> </w:t>
      </w:r>
      <w:proofErr w:type="spellStart"/>
      <w:r w:rsidRPr="00A10326">
        <w:rPr>
          <w:b/>
          <w:sz w:val="24"/>
          <w:szCs w:val="24"/>
        </w:rPr>
        <w:t>τοῦ</w:t>
      </w:r>
      <w:proofErr w:type="spellEnd"/>
      <w:r w:rsidRPr="00A10326">
        <w:rPr>
          <w:b/>
          <w:sz w:val="24"/>
          <w:szCs w:val="24"/>
        </w:rPr>
        <w:t xml:space="preserve"> </w:t>
      </w:r>
      <w:proofErr w:type="spellStart"/>
      <w:r w:rsidRPr="00A10326">
        <w:rPr>
          <w:b/>
          <w:sz w:val="24"/>
          <w:szCs w:val="24"/>
        </w:rPr>
        <w:t>ἀνδρὸς</w:t>
      </w:r>
      <w:proofErr w:type="spellEnd"/>
      <w:r w:rsidRPr="00A10326">
        <w:rPr>
          <w:b/>
          <w:sz w:val="24"/>
          <w:szCs w:val="24"/>
        </w:rPr>
        <w:t xml:space="preserve"> </w:t>
      </w:r>
      <w:proofErr w:type="spellStart"/>
      <w:r w:rsidRPr="00A10326">
        <w:rPr>
          <w:b/>
          <w:sz w:val="24"/>
          <w:szCs w:val="24"/>
        </w:rPr>
        <w:t>τήν</w:t>
      </w:r>
      <w:proofErr w:type="spellEnd"/>
      <w:r w:rsidRPr="00A10326">
        <w:rPr>
          <w:b/>
          <w:sz w:val="24"/>
          <w:szCs w:val="24"/>
        </w:rPr>
        <w:t xml:space="preserve"> τε </w:t>
      </w:r>
      <w:proofErr w:type="spellStart"/>
      <w:r w:rsidRPr="00A10326">
        <w:rPr>
          <w:b/>
          <w:sz w:val="24"/>
          <w:szCs w:val="24"/>
        </w:rPr>
        <w:t>σοφίαν</w:t>
      </w:r>
      <w:proofErr w:type="spellEnd"/>
      <w:r w:rsidRPr="00A10326">
        <w:rPr>
          <w:b/>
          <w:sz w:val="24"/>
          <w:szCs w:val="24"/>
        </w:rPr>
        <w:t xml:space="preserve"> </w:t>
      </w:r>
      <w:proofErr w:type="spellStart"/>
      <w:r w:rsidRPr="00A10326">
        <w:rPr>
          <w:b/>
          <w:sz w:val="24"/>
          <w:szCs w:val="24"/>
        </w:rPr>
        <w:t>καὶ</w:t>
      </w:r>
      <w:proofErr w:type="spellEnd"/>
      <w:r w:rsidRPr="00A10326">
        <w:rPr>
          <w:b/>
          <w:sz w:val="24"/>
          <w:szCs w:val="24"/>
        </w:rPr>
        <w:t xml:space="preserve"> </w:t>
      </w:r>
      <w:proofErr w:type="spellStart"/>
      <w:r w:rsidRPr="00A10326">
        <w:rPr>
          <w:b/>
          <w:sz w:val="24"/>
          <w:szCs w:val="24"/>
        </w:rPr>
        <w:t>τὴν</w:t>
      </w:r>
      <w:proofErr w:type="spellEnd"/>
      <w:r w:rsidRPr="00A10326">
        <w:rPr>
          <w:b/>
          <w:sz w:val="24"/>
          <w:szCs w:val="24"/>
        </w:rPr>
        <w:t xml:space="preserve"> </w:t>
      </w:r>
      <w:proofErr w:type="spellStart"/>
      <w:r w:rsidRPr="00A10326">
        <w:rPr>
          <w:b/>
          <w:sz w:val="24"/>
          <w:szCs w:val="24"/>
        </w:rPr>
        <w:t>γενναιότητα</w:t>
      </w:r>
      <w:proofErr w:type="spellEnd"/>
      <w:r w:rsidRPr="00A10326">
        <w:rPr>
          <w:b/>
          <w:sz w:val="24"/>
          <w:szCs w:val="24"/>
        </w:rPr>
        <w:t xml:space="preserve"> </w:t>
      </w:r>
      <w:proofErr w:type="spellStart"/>
      <w:r w:rsidRPr="00A10326">
        <w:rPr>
          <w:b/>
          <w:sz w:val="24"/>
          <w:szCs w:val="24"/>
        </w:rPr>
        <w:t>οὔτε</w:t>
      </w:r>
      <w:proofErr w:type="spellEnd"/>
      <w:r w:rsidRPr="00A10326">
        <w:rPr>
          <w:b/>
          <w:sz w:val="24"/>
          <w:szCs w:val="24"/>
        </w:rPr>
        <w:t xml:space="preserve"> </w:t>
      </w:r>
      <w:proofErr w:type="spellStart"/>
      <w:r w:rsidRPr="00A10326">
        <w:rPr>
          <w:b/>
          <w:sz w:val="24"/>
          <w:szCs w:val="24"/>
        </w:rPr>
        <w:t>μὴ</w:t>
      </w:r>
      <w:proofErr w:type="spellEnd"/>
      <w:r w:rsidRPr="00A10326">
        <w:rPr>
          <w:b/>
          <w:sz w:val="24"/>
          <w:szCs w:val="24"/>
        </w:rPr>
        <w:t xml:space="preserve"> </w:t>
      </w:r>
      <w:proofErr w:type="spellStart"/>
      <w:r w:rsidRPr="00A10326">
        <w:rPr>
          <w:b/>
          <w:sz w:val="24"/>
          <w:szCs w:val="24"/>
        </w:rPr>
        <w:t>μεμνῆσθαι</w:t>
      </w:r>
      <w:proofErr w:type="spellEnd"/>
      <w:r w:rsidRPr="00A10326">
        <w:rPr>
          <w:b/>
          <w:sz w:val="24"/>
          <w:szCs w:val="24"/>
        </w:rPr>
        <w:t xml:space="preserve"> </w:t>
      </w:r>
      <w:proofErr w:type="spellStart"/>
      <w:r w:rsidRPr="00A10326">
        <w:rPr>
          <w:b/>
          <w:sz w:val="24"/>
          <w:szCs w:val="24"/>
        </w:rPr>
        <w:t>δύναμαι</w:t>
      </w:r>
      <w:proofErr w:type="spellEnd"/>
      <w:r w:rsidRPr="00A10326">
        <w:rPr>
          <w:b/>
          <w:sz w:val="24"/>
          <w:szCs w:val="24"/>
        </w:rPr>
        <w:t xml:space="preserve"> </w:t>
      </w:r>
      <w:proofErr w:type="spellStart"/>
      <w:r w:rsidRPr="00A10326">
        <w:rPr>
          <w:b/>
          <w:sz w:val="24"/>
          <w:szCs w:val="24"/>
        </w:rPr>
        <w:t>αὐτοῦ</w:t>
      </w:r>
      <w:proofErr w:type="spellEnd"/>
      <w:r w:rsidRPr="00A10326">
        <w:rPr>
          <w:b/>
          <w:sz w:val="24"/>
          <w:szCs w:val="24"/>
        </w:rPr>
        <w:t xml:space="preserve"> </w:t>
      </w:r>
      <w:proofErr w:type="spellStart"/>
      <w:r w:rsidRPr="00A10326">
        <w:rPr>
          <w:b/>
          <w:sz w:val="24"/>
          <w:szCs w:val="24"/>
        </w:rPr>
        <w:t>οὔτε</w:t>
      </w:r>
      <w:proofErr w:type="spellEnd"/>
      <w:r w:rsidRPr="00A10326">
        <w:rPr>
          <w:b/>
          <w:sz w:val="24"/>
          <w:szCs w:val="24"/>
        </w:rPr>
        <w:t xml:space="preserve"> </w:t>
      </w:r>
      <w:proofErr w:type="spellStart"/>
      <w:r w:rsidRPr="00A10326">
        <w:rPr>
          <w:b/>
          <w:sz w:val="24"/>
          <w:szCs w:val="24"/>
        </w:rPr>
        <w:t>μεμνημένος</w:t>
      </w:r>
      <w:proofErr w:type="spellEnd"/>
      <w:r w:rsidRPr="00A10326">
        <w:rPr>
          <w:b/>
          <w:sz w:val="24"/>
          <w:szCs w:val="24"/>
        </w:rPr>
        <w:t xml:space="preserve"> </w:t>
      </w:r>
      <w:proofErr w:type="spellStart"/>
      <w:r w:rsidRPr="00A10326">
        <w:rPr>
          <w:b/>
          <w:sz w:val="24"/>
          <w:szCs w:val="24"/>
        </w:rPr>
        <w:t>μὴ</w:t>
      </w:r>
      <w:proofErr w:type="spellEnd"/>
      <w:r w:rsidRPr="00A10326">
        <w:rPr>
          <w:b/>
          <w:sz w:val="24"/>
          <w:szCs w:val="24"/>
        </w:rPr>
        <w:t xml:space="preserve"> </w:t>
      </w:r>
      <w:proofErr w:type="spellStart"/>
      <w:r w:rsidRPr="00A10326">
        <w:rPr>
          <w:b/>
          <w:sz w:val="24"/>
          <w:szCs w:val="24"/>
        </w:rPr>
        <w:t>οὐκ</w:t>
      </w:r>
      <w:proofErr w:type="spellEnd"/>
      <w:r w:rsidRPr="00A10326">
        <w:rPr>
          <w:b/>
          <w:sz w:val="24"/>
          <w:szCs w:val="24"/>
        </w:rPr>
        <w:t xml:space="preserve"> </w:t>
      </w:r>
      <w:proofErr w:type="spellStart"/>
      <w:r w:rsidRPr="00A10326">
        <w:rPr>
          <w:b/>
          <w:sz w:val="24"/>
          <w:szCs w:val="24"/>
        </w:rPr>
        <w:t>ἐπαινεῖν</w:t>
      </w:r>
      <w:proofErr w:type="spellEnd"/>
      <w:r w:rsidRPr="00A10326">
        <w:rPr>
          <w:b/>
          <w:sz w:val="24"/>
          <w:szCs w:val="24"/>
        </w:rPr>
        <w:t xml:space="preserve">. </w:t>
      </w:r>
      <w:proofErr w:type="spellStart"/>
      <w:r w:rsidRPr="00A10326">
        <w:rPr>
          <w:b/>
          <w:sz w:val="24"/>
          <w:szCs w:val="24"/>
        </w:rPr>
        <w:t>εἰ</w:t>
      </w:r>
      <w:proofErr w:type="spellEnd"/>
      <w:r w:rsidRPr="00A10326">
        <w:rPr>
          <w:b/>
          <w:sz w:val="24"/>
          <w:szCs w:val="24"/>
        </w:rPr>
        <w:t xml:space="preserve"> </w:t>
      </w:r>
      <w:proofErr w:type="spellStart"/>
      <w:r w:rsidRPr="00A10326">
        <w:rPr>
          <w:b/>
          <w:sz w:val="24"/>
          <w:szCs w:val="24"/>
        </w:rPr>
        <w:t>δέ</w:t>
      </w:r>
      <w:proofErr w:type="spellEnd"/>
      <w:r w:rsidRPr="00A10326">
        <w:rPr>
          <w:b/>
          <w:sz w:val="24"/>
          <w:szCs w:val="24"/>
        </w:rPr>
        <w:t xml:space="preserve"> τις </w:t>
      </w:r>
      <w:proofErr w:type="spellStart"/>
      <w:r w:rsidRPr="00A10326">
        <w:rPr>
          <w:b/>
          <w:sz w:val="24"/>
          <w:szCs w:val="24"/>
        </w:rPr>
        <w:t>τῶν</w:t>
      </w:r>
      <w:proofErr w:type="spellEnd"/>
      <w:r w:rsidRPr="00A10326">
        <w:rPr>
          <w:b/>
          <w:sz w:val="24"/>
          <w:szCs w:val="24"/>
        </w:rPr>
        <w:t xml:space="preserve"> </w:t>
      </w:r>
      <w:proofErr w:type="spellStart"/>
      <w:r w:rsidRPr="00A10326">
        <w:rPr>
          <w:b/>
          <w:sz w:val="24"/>
          <w:szCs w:val="24"/>
        </w:rPr>
        <w:t>ἀρετῆς</w:t>
      </w:r>
      <w:proofErr w:type="spellEnd"/>
      <w:r w:rsidRPr="00A10326">
        <w:rPr>
          <w:b/>
          <w:sz w:val="24"/>
          <w:szCs w:val="24"/>
        </w:rPr>
        <w:t xml:space="preserve"> </w:t>
      </w:r>
      <w:proofErr w:type="spellStart"/>
      <w:r w:rsidRPr="00A10326">
        <w:rPr>
          <w:b/>
          <w:sz w:val="24"/>
          <w:szCs w:val="24"/>
        </w:rPr>
        <w:t>ἐφιεμένων</w:t>
      </w:r>
      <w:proofErr w:type="spellEnd"/>
      <w:r w:rsidRPr="00A10326">
        <w:rPr>
          <w:b/>
          <w:sz w:val="24"/>
          <w:szCs w:val="24"/>
        </w:rPr>
        <w:t xml:space="preserve"> </w:t>
      </w:r>
      <w:proofErr w:type="spellStart"/>
      <w:r w:rsidRPr="00A10326">
        <w:rPr>
          <w:b/>
          <w:sz w:val="24"/>
          <w:szCs w:val="24"/>
        </w:rPr>
        <w:t>ὠφελιμωτέρῳ</w:t>
      </w:r>
      <w:proofErr w:type="spellEnd"/>
      <w:r w:rsidRPr="00A10326">
        <w:rPr>
          <w:b/>
          <w:sz w:val="24"/>
          <w:szCs w:val="24"/>
        </w:rPr>
        <w:t xml:space="preserve"> </w:t>
      </w:r>
      <w:proofErr w:type="spellStart"/>
      <w:r w:rsidRPr="00A10326">
        <w:rPr>
          <w:b/>
          <w:sz w:val="24"/>
          <w:szCs w:val="24"/>
        </w:rPr>
        <w:t>τινὶ</w:t>
      </w:r>
      <w:proofErr w:type="spellEnd"/>
      <w:r w:rsidRPr="00A10326">
        <w:rPr>
          <w:b/>
          <w:sz w:val="24"/>
          <w:szCs w:val="24"/>
        </w:rPr>
        <w:t xml:space="preserve"> </w:t>
      </w:r>
      <w:proofErr w:type="spellStart"/>
      <w:r w:rsidRPr="00A10326">
        <w:rPr>
          <w:b/>
          <w:sz w:val="24"/>
          <w:szCs w:val="24"/>
        </w:rPr>
        <w:t>Σωκράτους</w:t>
      </w:r>
      <w:proofErr w:type="spellEnd"/>
      <w:r w:rsidRPr="00A10326">
        <w:rPr>
          <w:b/>
          <w:sz w:val="24"/>
          <w:szCs w:val="24"/>
        </w:rPr>
        <w:t xml:space="preserve"> </w:t>
      </w:r>
      <w:proofErr w:type="spellStart"/>
      <w:r w:rsidRPr="00A10326">
        <w:rPr>
          <w:b/>
          <w:sz w:val="24"/>
          <w:szCs w:val="24"/>
        </w:rPr>
        <w:t>συνεγένετο</w:t>
      </w:r>
      <w:proofErr w:type="spellEnd"/>
      <w:r w:rsidRPr="00A10326">
        <w:rPr>
          <w:b/>
          <w:sz w:val="24"/>
          <w:szCs w:val="24"/>
        </w:rPr>
        <w:t xml:space="preserve">, </w:t>
      </w:r>
      <w:proofErr w:type="spellStart"/>
      <w:r w:rsidRPr="00A10326">
        <w:rPr>
          <w:b/>
          <w:sz w:val="24"/>
          <w:szCs w:val="24"/>
        </w:rPr>
        <w:t>ἐκεῖνον</w:t>
      </w:r>
      <w:proofErr w:type="spellEnd"/>
      <w:r w:rsidRPr="00A10326">
        <w:rPr>
          <w:b/>
          <w:sz w:val="24"/>
          <w:szCs w:val="24"/>
        </w:rPr>
        <w:t xml:space="preserve"> </w:t>
      </w:r>
      <w:proofErr w:type="spellStart"/>
      <w:r w:rsidRPr="00A10326">
        <w:rPr>
          <w:b/>
          <w:sz w:val="24"/>
          <w:szCs w:val="24"/>
        </w:rPr>
        <w:t>ἐγὼ</w:t>
      </w:r>
      <w:proofErr w:type="spellEnd"/>
      <w:r w:rsidRPr="00A10326">
        <w:rPr>
          <w:b/>
          <w:sz w:val="24"/>
          <w:szCs w:val="24"/>
        </w:rPr>
        <w:t xml:space="preserve"> </w:t>
      </w:r>
      <w:proofErr w:type="spellStart"/>
      <w:r w:rsidRPr="00A10326">
        <w:rPr>
          <w:b/>
          <w:sz w:val="24"/>
          <w:szCs w:val="24"/>
        </w:rPr>
        <w:t>τὸν</w:t>
      </w:r>
      <w:proofErr w:type="spellEnd"/>
      <w:r w:rsidRPr="00A10326">
        <w:rPr>
          <w:b/>
          <w:sz w:val="24"/>
          <w:szCs w:val="24"/>
        </w:rPr>
        <w:t xml:space="preserve"> </w:t>
      </w:r>
      <w:proofErr w:type="spellStart"/>
      <w:r w:rsidRPr="00A10326">
        <w:rPr>
          <w:b/>
          <w:sz w:val="24"/>
          <w:szCs w:val="24"/>
        </w:rPr>
        <w:t>ἄνδρα</w:t>
      </w:r>
      <w:proofErr w:type="spellEnd"/>
      <w:r w:rsidRPr="00A10326">
        <w:rPr>
          <w:b/>
          <w:sz w:val="24"/>
          <w:szCs w:val="24"/>
        </w:rPr>
        <w:t xml:space="preserve"> </w:t>
      </w:r>
      <w:proofErr w:type="spellStart"/>
      <w:r w:rsidRPr="00A10326">
        <w:rPr>
          <w:b/>
          <w:sz w:val="24"/>
          <w:szCs w:val="24"/>
        </w:rPr>
        <w:t>ἀξιομακαριστότατον</w:t>
      </w:r>
      <w:proofErr w:type="spellEnd"/>
      <w:r w:rsidRPr="00A10326">
        <w:rPr>
          <w:b/>
          <w:sz w:val="24"/>
          <w:szCs w:val="24"/>
        </w:rPr>
        <w:t xml:space="preserve"> </w:t>
      </w:r>
      <w:proofErr w:type="spellStart"/>
      <w:r w:rsidRPr="00A10326">
        <w:rPr>
          <w:b/>
          <w:sz w:val="24"/>
          <w:szCs w:val="24"/>
        </w:rPr>
        <w:t>νομίζω</w:t>
      </w:r>
      <w:proofErr w:type="spellEnd"/>
      <w:r w:rsidRPr="00A10326">
        <w:rPr>
          <w:b/>
          <w:sz w:val="24"/>
          <w:szCs w:val="24"/>
        </w:rPr>
        <w:t>.)</w:t>
      </w:r>
    </w:p>
    <w:p w:rsidR="009818DF" w:rsidRPr="009818DF" w:rsidRDefault="009818DF">
      <w:pPr>
        <w:pStyle w:val="a3"/>
        <w:ind w:left="100" w:right="119" w:firstLine="396"/>
        <w:jc w:val="both"/>
      </w:pPr>
    </w:p>
    <w:sectPr w:rsidR="009818DF" w:rsidRPr="009818DF">
      <w:footerReference w:type="default" r:id="rId11"/>
      <w:pgSz w:w="11910" w:h="16840"/>
      <w:pgMar w:top="880" w:right="600" w:bottom="1520" w:left="620" w:header="0" w:footer="13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BB2" w:rsidRDefault="004C3BB2">
      <w:r>
        <w:separator/>
      </w:r>
    </w:p>
  </w:endnote>
  <w:endnote w:type="continuationSeparator" w:id="0">
    <w:p w:rsidR="004C3BB2" w:rsidRDefault="004C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BB" w:rsidRDefault="004C3BB2">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68.65pt;margin-top:764.7pt;width:91.7pt;height:29.1pt;z-index:-251658240;mso-position-horizontal-relative:page;mso-position-vertical-relative:page" filled="f" stroked="f">
          <v:textbox inset="0,0,0,0">
            <w:txbxContent>
              <w:p w:rsidR="00D154BB" w:rsidRDefault="007E42D5">
                <w:pPr>
                  <w:pStyle w:val="a3"/>
                  <w:spacing w:before="10"/>
                  <w:ind w:left="221" w:hanging="202"/>
                </w:pPr>
                <w:r>
                  <w:t>Νέο Φροντιστήριο</w:t>
                </w:r>
                <w:r>
                  <w:rPr>
                    <w:spacing w:val="-58"/>
                  </w:rPr>
                  <w:t xml:space="preserve"> </w:t>
                </w:r>
                <w:hyperlink r:id="rId1">
                  <w:r>
                    <w:t>www.neo.edu.gr</w:t>
                  </w:r>
                </w:hyperlink>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BB" w:rsidRDefault="00C37DBD">
    <w:pPr>
      <w:pStyle w:val="a3"/>
      <w:spacing w:line="14" w:lineRule="auto"/>
      <w:rPr>
        <w:sz w:val="20"/>
      </w:rPr>
    </w:pPr>
    <w:r>
      <w:rPr>
        <w:noProof/>
        <w:lang w:eastAsia="el-GR"/>
      </w:rPr>
      <mc:AlternateContent>
        <mc:Choice Requires="wps">
          <w:drawing>
            <wp:anchor distT="0" distB="0" distL="114300" distR="114300" simplePos="0" relativeHeight="251657216" behindDoc="1" locked="0" layoutInCell="1" allowOverlap="1">
              <wp:simplePos x="0" y="0"/>
              <wp:positionH relativeFrom="page">
                <wp:posOffset>5951855</wp:posOffset>
              </wp:positionH>
              <wp:positionV relativeFrom="page">
                <wp:posOffset>9711690</wp:posOffset>
              </wp:positionV>
              <wp:extent cx="1164590" cy="369570"/>
              <wp:effectExtent l="0" t="0" r="0" b="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4BB" w:rsidRDefault="007E42D5">
                          <w:pPr>
                            <w:pStyle w:val="a3"/>
                            <w:spacing w:before="10"/>
                            <w:ind w:left="221" w:hanging="202"/>
                          </w:pPr>
                          <w:r>
                            <w:t>Νέο Φροντιστήριο</w:t>
                          </w:r>
                          <w:r>
                            <w:rPr>
                              <w:spacing w:val="-58"/>
                            </w:rPr>
                            <w:t xml:space="preserve"> </w:t>
                          </w:r>
                          <w:hyperlink r:id="rId1">
                            <w:r>
                              <w:t>www.neo.edu.gr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468.65pt;margin-top:764.7pt;width:91.7pt;height:29.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" filled="f" stroked="f">
              <v:textbox inset="0,0,0,0">
                <w:txbxContent>
                  <w:p w:rsidR="00D154BB" w:rsidRDefault="007E42D5">
                    <w:pPr>
                      <w:pStyle w:val="a3"/>
                      <w:spacing w:before="10"/>
                      <w:ind w:left="221" w:hanging="202"/>
                    </w:pPr>
                    <w:r>
                      <w:t>Νέο Φροντιστήριο</w:t>
                    </w:r>
                    <w:r>
                      <w:rPr>
                        <w:spacing w:val="-58"/>
                      </w:rPr>
                      <w:t xml:space="preserve"> </w:t>
                    </w:r>
                    <w:hyperlink r:id="rId2">
                      <w:r>
                        <w:t>www.neo.edu.gr</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BB2" w:rsidRDefault="004C3BB2">
      <w:r>
        <w:separator/>
      </w:r>
    </w:p>
  </w:footnote>
  <w:footnote w:type="continuationSeparator" w:id="0">
    <w:p w:rsidR="004C3BB2" w:rsidRDefault="004C3B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29AB"/>
    <w:multiLevelType w:val="hybridMultilevel"/>
    <w:tmpl w:val="38AC74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4452C08"/>
    <w:multiLevelType w:val="hybridMultilevel"/>
    <w:tmpl w:val="E1147ED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3E656138"/>
    <w:multiLevelType w:val="hybridMultilevel"/>
    <w:tmpl w:val="B5561EA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9C177E3"/>
    <w:multiLevelType w:val="hybridMultilevel"/>
    <w:tmpl w:val="266420F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D280E7F"/>
    <w:multiLevelType w:val="hybridMultilevel"/>
    <w:tmpl w:val="88D02728"/>
    <w:lvl w:ilvl="0" w:tplc="0408000F">
      <w:start w:val="1"/>
      <w:numFmt w:val="decimal"/>
      <w:lvlText w:val="%1."/>
      <w:lvlJc w:val="left"/>
      <w:pPr>
        <w:ind w:left="1545" w:hanging="360"/>
      </w:pPr>
    </w:lvl>
    <w:lvl w:ilvl="1" w:tplc="04080019" w:tentative="1">
      <w:start w:val="1"/>
      <w:numFmt w:val="lowerLetter"/>
      <w:lvlText w:val="%2."/>
      <w:lvlJc w:val="left"/>
      <w:pPr>
        <w:ind w:left="2265" w:hanging="360"/>
      </w:pPr>
    </w:lvl>
    <w:lvl w:ilvl="2" w:tplc="0408001B" w:tentative="1">
      <w:start w:val="1"/>
      <w:numFmt w:val="lowerRoman"/>
      <w:lvlText w:val="%3."/>
      <w:lvlJc w:val="right"/>
      <w:pPr>
        <w:ind w:left="2985" w:hanging="180"/>
      </w:pPr>
    </w:lvl>
    <w:lvl w:ilvl="3" w:tplc="0408000F" w:tentative="1">
      <w:start w:val="1"/>
      <w:numFmt w:val="decimal"/>
      <w:lvlText w:val="%4."/>
      <w:lvlJc w:val="left"/>
      <w:pPr>
        <w:ind w:left="3705" w:hanging="360"/>
      </w:pPr>
    </w:lvl>
    <w:lvl w:ilvl="4" w:tplc="04080019" w:tentative="1">
      <w:start w:val="1"/>
      <w:numFmt w:val="lowerLetter"/>
      <w:lvlText w:val="%5."/>
      <w:lvlJc w:val="left"/>
      <w:pPr>
        <w:ind w:left="4425" w:hanging="360"/>
      </w:pPr>
    </w:lvl>
    <w:lvl w:ilvl="5" w:tplc="0408001B" w:tentative="1">
      <w:start w:val="1"/>
      <w:numFmt w:val="lowerRoman"/>
      <w:lvlText w:val="%6."/>
      <w:lvlJc w:val="right"/>
      <w:pPr>
        <w:ind w:left="5145" w:hanging="180"/>
      </w:pPr>
    </w:lvl>
    <w:lvl w:ilvl="6" w:tplc="0408000F" w:tentative="1">
      <w:start w:val="1"/>
      <w:numFmt w:val="decimal"/>
      <w:lvlText w:val="%7."/>
      <w:lvlJc w:val="left"/>
      <w:pPr>
        <w:ind w:left="5865" w:hanging="360"/>
      </w:pPr>
    </w:lvl>
    <w:lvl w:ilvl="7" w:tplc="04080019" w:tentative="1">
      <w:start w:val="1"/>
      <w:numFmt w:val="lowerLetter"/>
      <w:lvlText w:val="%8."/>
      <w:lvlJc w:val="left"/>
      <w:pPr>
        <w:ind w:left="6585" w:hanging="360"/>
      </w:pPr>
    </w:lvl>
    <w:lvl w:ilvl="8" w:tplc="0408001B" w:tentative="1">
      <w:start w:val="1"/>
      <w:numFmt w:val="lowerRoman"/>
      <w:lvlText w:val="%9."/>
      <w:lvlJc w:val="right"/>
      <w:pPr>
        <w:ind w:left="7305" w:hanging="180"/>
      </w:pPr>
    </w:lvl>
  </w:abstractNum>
  <w:abstractNum w:abstractNumId="5">
    <w:nsid w:val="79574882"/>
    <w:multiLevelType w:val="hybridMultilevel"/>
    <w:tmpl w:val="AE8A5F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C5945A5"/>
    <w:multiLevelType w:val="hybridMultilevel"/>
    <w:tmpl w:val="36A6D32A"/>
    <w:lvl w:ilvl="0" w:tplc="94481614">
      <w:numFmt w:val="bullet"/>
      <w:lvlText w:val="-"/>
      <w:lvlJc w:val="left"/>
      <w:pPr>
        <w:ind w:left="460" w:hanging="684"/>
      </w:pPr>
      <w:rPr>
        <w:rFonts w:ascii="Calibri" w:eastAsia="Calibri" w:hAnsi="Calibri" w:cs="Calibri" w:hint="default"/>
        <w:w w:val="100"/>
        <w:sz w:val="24"/>
        <w:szCs w:val="24"/>
        <w:lang w:val="el-GR" w:eastAsia="en-US" w:bidi="ar-SA"/>
      </w:rPr>
    </w:lvl>
    <w:lvl w:ilvl="1" w:tplc="3CCCDB4C">
      <w:numFmt w:val="bullet"/>
      <w:lvlText w:val="•"/>
      <w:lvlJc w:val="left"/>
      <w:pPr>
        <w:ind w:left="1482" w:hanging="684"/>
      </w:pPr>
      <w:rPr>
        <w:rFonts w:hint="default"/>
        <w:lang w:val="el-GR" w:eastAsia="en-US" w:bidi="ar-SA"/>
      </w:rPr>
    </w:lvl>
    <w:lvl w:ilvl="2" w:tplc="ADFC3EB0">
      <w:numFmt w:val="bullet"/>
      <w:lvlText w:val="•"/>
      <w:lvlJc w:val="left"/>
      <w:pPr>
        <w:ind w:left="2505" w:hanging="684"/>
      </w:pPr>
      <w:rPr>
        <w:rFonts w:hint="default"/>
        <w:lang w:val="el-GR" w:eastAsia="en-US" w:bidi="ar-SA"/>
      </w:rPr>
    </w:lvl>
    <w:lvl w:ilvl="3" w:tplc="7674C5FE">
      <w:numFmt w:val="bullet"/>
      <w:lvlText w:val="•"/>
      <w:lvlJc w:val="left"/>
      <w:pPr>
        <w:ind w:left="3527" w:hanging="684"/>
      </w:pPr>
      <w:rPr>
        <w:rFonts w:hint="default"/>
        <w:lang w:val="el-GR" w:eastAsia="en-US" w:bidi="ar-SA"/>
      </w:rPr>
    </w:lvl>
    <w:lvl w:ilvl="4" w:tplc="5DA029C2">
      <w:numFmt w:val="bullet"/>
      <w:lvlText w:val="•"/>
      <w:lvlJc w:val="left"/>
      <w:pPr>
        <w:ind w:left="4550" w:hanging="684"/>
      </w:pPr>
      <w:rPr>
        <w:rFonts w:hint="default"/>
        <w:lang w:val="el-GR" w:eastAsia="en-US" w:bidi="ar-SA"/>
      </w:rPr>
    </w:lvl>
    <w:lvl w:ilvl="5" w:tplc="5EE009F0">
      <w:numFmt w:val="bullet"/>
      <w:lvlText w:val="•"/>
      <w:lvlJc w:val="left"/>
      <w:pPr>
        <w:ind w:left="5573" w:hanging="684"/>
      </w:pPr>
      <w:rPr>
        <w:rFonts w:hint="default"/>
        <w:lang w:val="el-GR" w:eastAsia="en-US" w:bidi="ar-SA"/>
      </w:rPr>
    </w:lvl>
    <w:lvl w:ilvl="6" w:tplc="8A9E4028">
      <w:numFmt w:val="bullet"/>
      <w:lvlText w:val="•"/>
      <w:lvlJc w:val="left"/>
      <w:pPr>
        <w:ind w:left="6595" w:hanging="684"/>
      </w:pPr>
      <w:rPr>
        <w:rFonts w:hint="default"/>
        <w:lang w:val="el-GR" w:eastAsia="en-US" w:bidi="ar-SA"/>
      </w:rPr>
    </w:lvl>
    <w:lvl w:ilvl="7" w:tplc="A7F26CCC">
      <w:numFmt w:val="bullet"/>
      <w:lvlText w:val="•"/>
      <w:lvlJc w:val="left"/>
      <w:pPr>
        <w:ind w:left="7618" w:hanging="684"/>
      </w:pPr>
      <w:rPr>
        <w:rFonts w:hint="default"/>
        <w:lang w:val="el-GR" w:eastAsia="en-US" w:bidi="ar-SA"/>
      </w:rPr>
    </w:lvl>
    <w:lvl w:ilvl="8" w:tplc="2D52EB88">
      <w:numFmt w:val="bullet"/>
      <w:lvlText w:val="•"/>
      <w:lvlJc w:val="left"/>
      <w:pPr>
        <w:ind w:left="8641" w:hanging="684"/>
      </w:pPr>
      <w:rPr>
        <w:rFonts w:hint="default"/>
        <w:lang w:val="el-GR" w:eastAsia="en-US" w:bidi="ar-SA"/>
      </w:r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D154BB"/>
    <w:rsid w:val="00045EE4"/>
    <w:rsid w:val="000D4524"/>
    <w:rsid w:val="00164E08"/>
    <w:rsid w:val="0040606E"/>
    <w:rsid w:val="004C3BB2"/>
    <w:rsid w:val="00701C76"/>
    <w:rsid w:val="007732C6"/>
    <w:rsid w:val="007E42D5"/>
    <w:rsid w:val="00925E16"/>
    <w:rsid w:val="009818DF"/>
    <w:rsid w:val="00A32ACD"/>
    <w:rsid w:val="00B95148"/>
    <w:rsid w:val="00BE06B6"/>
    <w:rsid w:val="00C37DBD"/>
    <w:rsid w:val="00CA1186"/>
    <w:rsid w:val="00D154BB"/>
    <w:rsid w:val="00E656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293"/>
      <w:ind w:left="1824" w:right="1849"/>
      <w:jc w:val="center"/>
    </w:pPr>
    <w:rPr>
      <w:rFonts w:ascii="Calibri" w:eastAsia="Calibri" w:hAnsi="Calibri" w:cs="Calibri"/>
      <w:sz w:val="50"/>
      <w:szCs w:val="50"/>
    </w:rPr>
  </w:style>
  <w:style w:type="paragraph" w:styleId="a5">
    <w:name w:val="List Paragraph"/>
    <w:basedOn w:val="a"/>
    <w:uiPriority w:val="34"/>
    <w:qFormat/>
    <w:pPr>
      <w:spacing w:line="287" w:lineRule="exact"/>
      <w:ind w:left="460" w:firstLine="396"/>
      <w:jc w:val="both"/>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293"/>
      <w:ind w:left="1824" w:right="1849"/>
      <w:jc w:val="center"/>
    </w:pPr>
    <w:rPr>
      <w:rFonts w:ascii="Calibri" w:eastAsia="Calibri" w:hAnsi="Calibri" w:cs="Calibri"/>
      <w:sz w:val="50"/>
      <w:szCs w:val="50"/>
    </w:rPr>
  </w:style>
  <w:style w:type="paragraph" w:styleId="a5">
    <w:name w:val="List Paragraph"/>
    <w:basedOn w:val="a"/>
    <w:uiPriority w:val="34"/>
    <w:qFormat/>
    <w:pPr>
      <w:spacing w:line="287" w:lineRule="exact"/>
      <w:ind w:left="460" w:firstLine="396"/>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770026">
      <w:bodyDiv w:val="1"/>
      <w:marLeft w:val="0"/>
      <w:marRight w:val="0"/>
      <w:marTop w:val="0"/>
      <w:marBottom w:val="0"/>
      <w:divBdr>
        <w:top w:val="none" w:sz="0" w:space="0" w:color="auto"/>
        <w:left w:val="none" w:sz="0" w:space="0" w:color="auto"/>
        <w:bottom w:val="none" w:sz="0" w:space="0" w:color="auto"/>
        <w:right w:val="none" w:sz="0" w:space="0" w:color="auto"/>
      </w:divBdr>
    </w:div>
    <w:div w:id="1976056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neo.edu.g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neo.edu.gr/" TargetMode="External"/><Relationship Id="rId1" Type="http://schemas.openxmlformats.org/officeDocument/2006/relationships/hyperlink" Target="http://www.neo.ed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690</Words>
  <Characters>3732</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GAD_TURBO</dc:creator>
  <cp:lastModifiedBy>User</cp:lastModifiedBy>
  <cp:revision>5</cp:revision>
  <dcterms:created xsi:type="dcterms:W3CDTF">2021-06-16T08:11:00Z</dcterms:created>
  <dcterms:modified xsi:type="dcterms:W3CDTF">2021-06-16T08:18:00Z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2016</vt:lpwstr>
  </property>
  <property fmtid="{D5CDD505-2E9C-101B-9397-08002B2CF9AE}" pid="4" name="LastSaved">
    <vt:filetime>2021-06-14T00:00:00Z</vt:filetime>
  </property>
</Properties>
</file>