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89" w:rsidRPr="009C2E64" w:rsidRDefault="00FF4889" w:rsidP="006136FD">
      <w:pPr>
        <w:rPr>
          <w:rFonts w:ascii="Times New Roman" w:hAnsi="Times New Roman" w:cs="Times New Roman"/>
        </w:rPr>
      </w:pPr>
    </w:p>
    <w:p w:rsidR="00987879" w:rsidRDefault="00C8744C" w:rsidP="00C8744C">
      <w:pPr>
        <w:tabs>
          <w:tab w:val="left" w:pos="1335"/>
        </w:tabs>
      </w:pPr>
      <w:r>
        <w:tab/>
      </w:r>
    </w:p>
    <w:p w:rsidR="00E75648" w:rsidRDefault="00E75648" w:rsidP="00E75648">
      <w:pPr>
        <w:jc w:val="center"/>
        <w:rPr>
          <w:rFonts w:ascii="Cera Round Pro" w:hAnsi="Cera Round Pro"/>
          <w:color w:val="FF0000"/>
          <w:sz w:val="42"/>
          <w:szCs w:val="40"/>
        </w:rPr>
      </w:pPr>
    </w:p>
    <w:p w:rsidR="00E75648" w:rsidRPr="00E75648" w:rsidRDefault="00E75648" w:rsidP="00E75648">
      <w:pPr>
        <w:jc w:val="center"/>
        <w:rPr>
          <w:rFonts w:ascii="Cera Round Pro" w:hAnsi="Cera Round Pro"/>
          <w:color w:val="FF0000"/>
          <w:sz w:val="48"/>
          <w:szCs w:val="40"/>
        </w:rPr>
      </w:pPr>
      <w:r w:rsidRPr="00E75648">
        <w:rPr>
          <w:rFonts w:ascii="Cera Round Pro" w:hAnsi="Cera Round Pro"/>
          <w:color w:val="FF0000"/>
          <w:sz w:val="48"/>
          <w:szCs w:val="40"/>
        </w:rPr>
        <w:t>ΑΠΑΝΤΗΣΕΙΣ</w:t>
      </w:r>
    </w:p>
    <w:p w:rsidR="00E75648" w:rsidRDefault="00E75648" w:rsidP="00E75648">
      <w:pPr>
        <w:jc w:val="center"/>
        <w:rPr>
          <w:rFonts w:ascii="Cera Round Pro" w:hAnsi="Cera Round Pro"/>
          <w:color w:val="FF0000"/>
          <w:sz w:val="50"/>
          <w:szCs w:val="50"/>
        </w:rPr>
      </w:pPr>
      <w:r w:rsidRPr="00FB5EB5">
        <w:rPr>
          <w:rFonts w:ascii="Cera Round Pro" w:hAnsi="Cera Round Pro"/>
          <w:color w:val="FF0000"/>
          <w:sz w:val="50"/>
          <w:szCs w:val="50"/>
        </w:rPr>
        <w:t>ΠΑΝΕΛΛΑΔΙΚΩΝ ΕΞΕΤΑΣΕΩΝ 2020</w:t>
      </w:r>
    </w:p>
    <w:p w:rsidR="00E75648" w:rsidRPr="00FB5EB5" w:rsidRDefault="00E75648" w:rsidP="00E75648">
      <w:pPr>
        <w:jc w:val="center"/>
        <w:rPr>
          <w:rFonts w:ascii="Cera Round Pro" w:hAnsi="Cera Round Pro"/>
          <w:color w:val="595959" w:themeColor="text1" w:themeTint="A6"/>
          <w:sz w:val="40"/>
          <w:szCs w:val="40"/>
        </w:rPr>
      </w:pPr>
      <w:r w:rsidRPr="00FB5EB5">
        <w:rPr>
          <w:rFonts w:ascii="Cera Round Pro" w:hAnsi="Cera Round Pro"/>
          <w:color w:val="595959" w:themeColor="text1" w:themeTint="A6"/>
          <w:sz w:val="40"/>
          <w:szCs w:val="40"/>
        </w:rPr>
        <w:t>ΜΑΘΗΜΑ</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0799B5A2" wp14:editId="2ED9C452">
                <wp:extent cx="4552950" cy="1304925"/>
                <wp:effectExtent l="0" t="0" r="19050" b="28575"/>
                <wp:docPr id="2" name="Rounded Rectangle 2"/>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D207D1" w:rsidRDefault="00436841" w:rsidP="00E75648">
                            <w:pPr>
                              <w:jc w:val="center"/>
                              <w:rPr>
                                <w:rFonts w:cstheme="minorHAnsi"/>
                                <w:color w:val="000000" w:themeColor="text1"/>
                                <w:sz w:val="28"/>
                              </w:rPr>
                            </w:pPr>
                            <w:r>
                              <w:rPr>
                                <w:rFonts w:cstheme="minorHAnsi"/>
                                <w:color w:val="000000" w:themeColor="text1"/>
                                <w:sz w:val="28"/>
                              </w:rPr>
                              <w:t>ΑΡΧΕΣ ΟΙΚΟΝΟΜΙΚΗΣ ΘΕΩΡΙΑΣ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99B5A2" id="Rounded Rectangle 2" o:spid="_x0000_s1026"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" fillcolor="#f2f2f2 [3052]" strokecolor="#ddd8c2 [2894]" strokeweight="2pt">
                <v:textbox>
                  <w:txbxContent>
                    <w:p w:rsidR="00E75648" w:rsidRPr="00D207D1" w:rsidRDefault="00436841" w:rsidP="00E75648">
                      <w:pPr>
                        <w:jc w:val="center"/>
                        <w:rPr>
                          <w:rFonts w:cstheme="minorHAnsi"/>
                          <w:color w:val="000000" w:themeColor="text1"/>
                          <w:sz w:val="28"/>
                        </w:rPr>
                      </w:pPr>
                      <w:r>
                        <w:rPr>
                          <w:rFonts w:cstheme="minorHAnsi"/>
                          <w:color w:val="000000" w:themeColor="text1"/>
                          <w:sz w:val="28"/>
                        </w:rPr>
                        <w:t>ΑΡΧΕΣ ΟΙΚΟΝΟΜΙΚΗΣ ΘΕΩΡΙΑΣ</w:t>
                      </w:r>
                    </w:p>
                  </w:txbxContent>
                </v:textbox>
                <w10:anchorlock/>
              </v:roundrect>
            </w:pict>
          </mc:Fallback>
        </mc:AlternateContent>
      </w:r>
    </w:p>
    <w:p w:rsidR="00E75648" w:rsidRPr="00FB5EB5" w:rsidRDefault="00E75648" w:rsidP="00E75648">
      <w:pPr>
        <w:jc w:val="center"/>
        <w:rPr>
          <w:rFonts w:ascii="Cera Round Pro" w:hAnsi="Cera Round Pro"/>
          <w:color w:val="595959" w:themeColor="text1" w:themeTint="A6"/>
          <w:sz w:val="40"/>
          <w:szCs w:val="40"/>
        </w:rPr>
      </w:pPr>
      <w:r>
        <w:rPr>
          <w:rFonts w:ascii="Cera Round Pro" w:hAnsi="Cera Round Pro"/>
          <w:color w:val="595959" w:themeColor="text1" w:themeTint="A6"/>
          <w:sz w:val="40"/>
          <w:szCs w:val="40"/>
        </w:rPr>
        <w:t>ΕΠΙΜΕΛΕΙΑ ΑΠΑΝΤΗΣΕΩΝ</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734D47AA" wp14:editId="76C348B4">
                <wp:extent cx="4552950" cy="1304925"/>
                <wp:effectExtent l="0" t="0" r="19050" b="28575"/>
                <wp:docPr id="3" name="Rounded Rectangle 3"/>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E75648" w:rsidRDefault="00047DAA" w:rsidP="00E75648">
                            <w:pPr>
                              <w:jc w:val="center"/>
                              <w:rPr>
                                <w:color w:val="000000" w:themeColor="text1"/>
                                <w:sz w:val="28"/>
                              </w:rPr>
                            </w:pPr>
                            <w:r>
                              <w:rPr>
                                <w:color w:val="000000" w:themeColor="text1"/>
                                <w:sz w:val="28"/>
                              </w:rPr>
                              <w:t>ΓΙΩΡΓΟΣ ΑΣΗΜΑΚΟΠΟΥΛΟΣ, ΑΝΑΣΤΑΣΙΟΣ ΒΑΣΙΛΕΙΟΥ, ΓΙΩΡΓΟΣ ΜΠΑΚΑΛΙΔΗΣ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4D47AA" id="Rounded Rectangle 3" o:spid="_x0000_s1027"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" fillcolor="#f2f2f2 [3052]" strokecolor="#ddd8c2 [2894]" strokeweight="2pt">
                <v:textbox>
                  <w:txbxContent>
                    <w:p w:rsidR="00E75648" w:rsidRPr="00E75648" w:rsidRDefault="00047DAA" w:rsidP="00E75648">
                      <w:pPr>
                        <w:jc w:val="center"/>
                        <w:rPr>
                          <w:color w:val="000000" w:themeColor="text1"/>
                          <w:sz w:val="28"/>
                        </w:rPr>
                      </w:pPr>
                      <w:r>
                        <w:rPr>
                          <w:color w:val="000000" w:themeColor="text1"/>
                          <w:sz w:val="28"/>
                        </w:rPr>
                        <w:t>ΓΙΩΡΓΟΣ ΑΣΗΜΑΚΟΠΟΥΛΟΣ, ΑΝΑΣΤΑΣΙΟΣ ΒΑΣΙΛΕΙΟΥ, ΓΙΩΡΓΟΣ ΜΠΑΚΑΛΙΔΗΣ</w:t>
                      </w:r>
                    </w:p>
                  </w:txbxContent>
                </v:textbox>
                <w10:anchorlock/>
              </v:roundrect>
            </w:pict>
          </mc:Fallback>
        </mc:AlternateContent>
      </w:r>
    </w:p>
    <w:p w:rsidR="00E75648" w:rsidRDefault="00E75648" w:rsidP="00E75648">
      <w:pPr>
        <w:rPr>
          <w:rFonts w:ascii="Cera Round Pro" w:hAnsi="Cera Round Pro"/>
          <w:color w:val="FF0000"/>
          <w:sz w:val="50"/>
          <w:szCs w:val="50"/>
        </w:rPr>
      </w:pPr>
    </w:p>
    <w:p w:rsidR="00AF36C3" w:rsidRDefault="00E75648" w:rsidP="00436841">
      <w:pPr>
        <w:jc w:val="center"/>
        <w:rPr>
          <w:rFonts w:ascii="Cera Round Pro" w:hAnsi="Cera Round Pro"/>
          <w:color w:val="FF0000"/>
          <w:sz w:val="50"/>
          <w:szCs w:val="50"/>
        </w:rPr>
      </w:pPr>
      <w:r>
        <w:rPr>
          <w:rFonts w:ascii="Cera Round Pro" w:hAnsi="Cera Round Pro"/>
          <w:noProof/>
          <w:color w:val="FF0000"/>
          <w:sz w:val="50"/>
          <w:szCs w:val="50"/>
          <w:lang w:eastAsia="el-GR"/>
        </w:rPr>
        <w:drawing>
          <wp:inline distT="0" distB="0" distL="0" distR="0" wp14:anchorId="3CC91CA6" wp14:editId="0A5CDE81">
            <wp:extent cx="1486512"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λογοο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45" cy="1465111"/>
                    </a:xfrm>
                    <a:prstGeom prst="rect">
                      <a:avLst/>
                    </a:prstGeom>
                  </pic:spPr>
                </pic:pic>
              </a:graphicData>
            </a:graphic>
          </wp:inline>
        </w:drawing>
      </w:r>
    </w:p>
    <w:p w:rsidR="00436841" w:rsidRDefault="00436841" w:rsidP="00436841">
      <w:pPr>
        <w:jc w:val="center"/>
        <w:rPr>
          <w:rFonts w:ascii="Cera Round Pro" w:hAnsi="Cera Round Pro"/>
          <w:color w:val="FF0000"/>
          <w:sz w:val="50"/>
          <w:szCs w:val="50"/>
        </w:rPr>
      </w:pPr>
    </w:p>
    <w:p w:rsidR="00B66B6A" w:rsidRDefault="00B66B6A" w:rsidP="00B66B6A">
      <w:pPr>
        <w:rPr>
          <w:rFonts w:ascii="Times New Roman" w:hAnsi="Times New Roman" w:cs="Times New Roman"/>
          <w:color w:val="FF0000"/>
          <w:sz w:val="24"/>
          <w:szCs w:val="24"/>
        </w:rPr>
      </w:pPr>
    </w:p>
    <w:p w:rsidR="00B66B6A" w:rsidRPr="008B7725"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ΘΕΜΑ Α</w:t>
      </w:r>
    </w:p>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Α1.      α. </w:t>
      </w:r>
      <w:r w:rsidRPr="0038393F">
        <w:rPr>
          <w:rFonts w:ascii="Times New Roman" w:hAnsi="Times New Roman" w:cs="Times New Roman"/>
          <w:sz w:val="24"/>
          <w:szCs w:val="24"/>
        </w:rPr>
        <w:t>Σωστό</w:t>
      </w:r>
    </w:p>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β. </w:t>
      </w:r>
      <w:r w:rsidRPr="0038393F">
        <w:rPr>
          <w:rFonts w:ascii="Times New Roman" w:hAnsi="Times New Roman" w:cs="Times New Roman"/>
          <w:sz w:val="24"/>
          <w:szCs w:val="24"/>
        </w:rPr>
        <w:t>Λάθος</w:t>
      </w:r>
    </w:p>
    <w:p w:rsidR="00B66B6A" w:rsidRDefault="00B66B6A" w:rsidP="00B66B6A">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γ. </w:t>
      </w:r>
      <w:r w:rsidRPr="0038393F">
        <w:rPr>
          <w:rFonts w:ascii="Times New Roman" w:hAnsi="Times New Roman" w:cs="Times New Roman"/>
          <w:sz w:val="24"/>
          <w:szCs w:val="24"/>
        </w:rPr>
        <w:t>Λάθος</w:t>
      </w:r>
    </w:p>
    <w:p w:rsidR="00B66B6A" w:rsidRDefault="00B66B6A" w:rsidP="00B66B6A">
      <w:pPr>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δ. </w:t>
      </w:r>
      <w:r w:rsidRPr="0038393F">
        <w:rPr>
          <w:rFonts w:ascii="Times New Roman" w:hAnsi="Times New Roman" w:cs="Times New Roman"/>
          <w:sz w:val="24"/>
          <w:szCs w:val="24"/>
        </w:rPr>
        <w:t>Σωστό</w:t>
      </w:r>
    </w:p>
    <w:p w:rsidR="00B66B6A" w:rsidRPr="0038393F" w:rsidRDefault="00B66B6A" w:rsidP="00B66B6A">
      <w:pPr>
        <w:ind w:left="720"/>
        <w:rPr>
          <w:rFonts w:ascii="Times New Roman" w:hAnsi="Times New Roman" w:cs="Times New Roman"/>
          <w:sz w:val="24"/>
          <w:szCs w:val="24"/>
        </w:rPr>
      </w:pPr>
      <w:r>
        <w:rPr>
          <w:rFonts w:ascii="Times New Roman" w:hAnsi="Times New Roman" w:cs="Times New Roman"/>
          <w:color w:val="FF0000"/>
          <w:sz w:val="24"/>
          <w:szCs w:val="24"/>
        </w:rPr>
        <w:t xml:space="preserve">ε. </w:t>
      </w:r>
      <w:r w:rsidRPr="0038393F">
        <w:rPr>
          <w:rFonts w:ascii="Times New Roman" w:hAnsi="Times New Roman" w:cs="Times New Roman"/>
          <w:sz w:val="24"/>
          <w:szCs w:val="24"/>
        </w:rPr>
        <w:t>Λάθος</w:t>
      </w:r>
    </w:p>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Α2. </w:t>
      </w:r>
      <w:r w:rsidRPr="0038393F">
        <w:rPr>
          <w:rFonts w:ascii="Times New Roman" w:hAnsi="Times New Roman" w:cs="Times New Roman"/>
          <w:sz w:val="24"/>
          <w:szCs w:val="24"/>
        </w:rPr>
        <w:t>δ</w:t>
      </w:r>
    </w:p>
    <w:p w:rsidR="00B66B6A" w:rsidRPr="0038393F"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Α3. </w:t>
      </w:r>
      <w:r w:rsidRPr="0038393F">
        <w:rPr>
          <w:rFonts w:ascii="Times New Roman" w:hAnsi="Times New Roman" w:cs="Times New Roman"/>
          <w:sz w:val="24"/>
          <w:szCs w:val="24"/>
        </w:rPr>
        <w:t>α</w:t>
      </w:r>
    </w:p>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ΘΕΜΑ Β</w:t>
      </w:r>
    </w:p>
    <w:p w:rsidR="00B66B6A" w:rsidRPr="00090991"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Β1: </w:t>
      </w:r>
    </w:p>
    <w:tbl>
      <w:tblPr>
        <w:tblW w:w="10500" w:type="dxa"/>
        <w:jc w:val="center"/>
        <w:tblCellSpacing w:w="15" w:type="dxa"/>
        <w:shd w:val="clear" w:color="auto" w:fill="FFFFFF"/>
        <w:tblCellMar>
          <w:top w:w="75" w:type="dxa"/>
          <w:left w:w="450" w:type="dxa"/>
          <w:bottom w:w="75" w:type="dxa"/>
          <w:right w:w="450" w:type="dxa"/>
        </w:tblCellMar>
        <w:tblLook w:val="04A0" w:firstRow="1" w:lastRow="0" w:firstColumn="1" w:lastColumn="0" w:noHBand="0" w:noVBand="1"/>
      </w:tblPr>
      <w:tblGrid>
        <w:gridCol w:w="10500"/>
      </w:tblGrid>
      <w:tr w:rsidR="00B66B6A" w:rsidRPr="00090991" w:rsidTr="00CB2F1E">
        <w:trPr>
          <w:tblCellSpacing w:w="15" w:type="dxa"/>
          <w:jc w:val="center"/>
        </w:trPr>
        <w:tc>
          <w:tcPr>
            <w:tcW w:w="10500" w:type="dxa"/>
            <w:shd w:val="clear" w:color="auto" w:fill="FFFFFF"/>
            <w:vAlign w:val="center"/>
            <w:hideMark/>
          </w:tcPr>
          <w:p w:rsidR="00B66B6A" w:rsidRPr="00090991" w:rsidRDefault="00B66B6A" w:rsidP="00CB2F1E">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90991">
              <w:rPr>
                <w:rFonts w:ascii="Times New Roman" w:eastAsia="Times New Roman" w:hAnsi="Times New Roman" w:cs="Times New Roman"/>
                <w:color w:val="000000"/>
                <w:sz w:val="24"/>
                <w:szCs w:val="24"/>
                <w:lang w:eastAsia="el-GR"/>
              </w:rPr>
              <w:t>Η παραγωγή προϋποθέτει τη χρησιμοποίηση παραγωγικών συντελεστών. Τη διαδικασία της παραγωγής αναλαμβάνουν οι επιχειρήσεις. Αυτές αποφασίζουν για το είδος και τις αναλογίες των συντελεστών που μπορούν να συνδυάσουν για την παραγωγή των διάφορων προϊόντων. Στις αποφάσεις της επιχείρησης σημαντικός παράγοντας είναι ο χρόνος. Η οικονομική επιστήμη διακρίνει δύο περιόδους παραγωγής, τη βραχυχρόνια και τη μακροχρόνια.</w:t>
            </w:r>
            <w:r w:rsidRPr="00090991">
              <w:rPr>
                <w:rFonts w:ascii="Times New Roman" w:eastAsia="Times New Roman" w:hAnsi="Times New Roman" w:cs="Times New Roman"/>
                <w:color w:val="000000"/>
                <w:sz w:val="24"/>
                <w:szCs w:val="24"/>
                <w:lang w:eastAsia="el-GR"/>
              </w:rPr>
              <w:br/>
            </w:r>
            <w:r w:rsidRPr="00090991">
              <w:rPr>
                <w:rFonts w:ascii="Times New Roman" w:eastAsia="Times New Roman" w:hAnsi="Times New Roman" w:cs="Times New Roman"/>
                <w:b/>
                <w:color w:val="000000"/>
                <w:sz w:val="24"/>
                <w:szCs w:val="24"/>
                <w:lang w:eastAsia="el-GR"/>
              </w:rPr>
              <w:t>Βραχυχρόνια</w:t>
            </w:r>
            <w:r w:rsidRPr="00090991">
              <w:rPr>
                <w:rFonts w:ascii="Times New Roman" w:eastAsia="Times New Roman" w:hAnsi="Times New Roman" w:cs="Times New Roman"/>
                <w:color w:val="000000"/>
                <w:sz w:val="24"/>
                <w:szCs w:val="24"/>
                <w:lang w:eastAsia="el-GR"/>
              </w:rPr>
              <w:t xml:space="preserve"> περίοδος είναι το χρονικό διάστημα μέσα στο οποίο η επιχείρηση δεν μπορεί να μεταβάλει την ποσότητα ενός ή περισσότερων από τους συντελεστές που χρησιμοποιεί. Δηλαδή, στην περίοδο αυτή άλλοι συντελεστές είναι σταθεροί και άλλοι μεταβλητοί. Σταθεροί είναι αυτοί που η ποσότητά τους δεν μπορεί να μεταβληθεί στη βραχυχρόνια περίοδο και είναι συνήθως, αλλά όχι απαραίτητα, τα μηχανήματα, η τεχνολογία, η γη και γενικά ο κεφαλαιουχικός εξοπλισμός. Μεταβλητοί συντελεστές είναι αυτοί που η ποσότητά τους μπορεί να αυξομειωθεί, όπως οι πρώτες ύλες, εργασία </w:t>
            </w:r>
            <w:proofErr w:type="spellStart"/>
            <w:r w:rsidRPr="00090991">
              <w:rPr>
                <w:rFonts w:ascii="Times New Roman" w:eastAsia="Times New Roman" w:hAnsi="Times New Roman" w:cs="Times New Roman"/>
                <w:color w:val="000000"/>
                <w:sz w:val="24"/>
                <w:szCs w:val="24"/>
                <w:lang w:eastAsia="el-GR"/>
              </w:rPr>
              <w:t>κτλ</w:t>
            </w:r>
            <w:proofErr w:type="spellEnd"/>
          </w:p>
        </w:tc>
      </w:tr>
    </w:tbl>
    <w:p w:rsidR="00B66B6A" w:rsidRPr="00090991" w:rsidRDefault="00B66B6A" w:rsidP="00B66B6A">
      <w:pPr>
        <w:spacing w:after="0" w:line="240" w:lineRule="auto"/>
        <w:rPr>
          <w:rFonts w:ascii="Times New Roman" w:eastAsia="Times New Roman" w:hAnsi="Times New Roman" w:cs="Times New Roman"/>
          <w:vanish/>
          <w:sz w:val="24"/>
          <w:szCs w:val="24"/>
          <w:lang w:eastAsia="el-GR"/>
        </w:rPr>
      </w:pPr>
    </w:p>
    <w:tbl>
      <w:tblPr>
        <w:tblW w:w="10500" w:type="dxa"/>
        <w:jc w:val="center"/>
        <w:tblCellSpacing w:w="15" w:type="dxa"/>
        <w:shd w:val="clear" w:color="auto" w:fill="FFFFFF"/>
        <w:tblCellMar>
          <w:top w:w="75" w:type="dxa"/>
          <w:left w:w="450" w:type="dxa"/>
          <w:bottom w:w="75" w:type="dxa"/>
          <w:right w:w="450" w:type="dxa"/>
        </w:tblCellMar>
        <w:tblLook w:val="04A0" w:firstRow="1" w:lastRow="0" w:firstColumn="1" w:lastColumn="0" w:noHBand="0" w:noVBand="1"/>
      </w:tblPr>
      <w:tblGrid>
        <w:gridCol w:w="10500"/>
      </w:tblGrid>
      <w:tr w:rsidR="00B66B6A" w:rsidRPr="00090991" w:rsidTr="00CB2F1E">
        <w:trPr>
          <w:tblCellSpacing w:w="15" w:type="dxa"/>
          <w:jc w:val="center"/>
        </w:trPr>
        <w:tc>
          <w:tcPr>
            <w:tcW w:w="9810" w:type="dxa"/>
            <w:shd w:val="clear" w:color="auto" w:fill="FFFFFF"/>
            <w:vAlign w:val="center"/>
            <w:hideMark/>
          </w:tcPr>
          <w:p w:rsidR="00B66B6A" w:rsidRDefault="00B66B6A" w:rsidP="00CB2F1E">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90991">
              <w:rPr>
                <w:rFonts w:ascii="Times New Roman" w:eastAsia="Times New Roman" w:hAnsi="Times New Roman" w:cs="Times New Roman"/>
                <w:b/>
                <w:color w:val="000000"/>
                <w:sz w:val="24"/>
                <w:szCs w:val="24"/>
                <w:lang w:eastAsia="el-GR"/>
              </w:rPr>
              <w:t>Μακροχρόνια</w:t>
            </w:r>
            <w:r w:rsidRPr="00090991">
              <w:rPr>
                <w:rFonts w:ascii="Times New Roman" w:eastAsia="Times New Roman" w:hAnsi="Times New Roman" w:cs="Times New Roman"/>
                <w:bCs/>
                <w:color w:val="000000"/>
                <w:sz w:val="24"/>
                <w:szCs w:val="24"/>
                <w:lang w:eastAsia="el-GR"/>
              </w:rPr>
              <w:t xml:space="preserve"> περίοδος είναι το χρονικό διάστημα, μέσα στο οποίο η επιχείρηση μπορεί να μεταβάλει τις ποσότητες όλων των παραγωγικών συντελεστών.</w:t>
            </w:r>
            <w:r w:rsidRPr="00090991">
              <w:rPr>
                <w:rFonts w:ascii="Times New Roman" w:eastAsia="Times New Roman" w:hAnsi="Times New Roman" w:cs="Times New Roman"/>
                <w:color w:val="000000"/>
                <w:sz w:val="24"/>
                <w:szCs w:val="24"/>
                <w:lang w:eastAsia="el-GR"/>
              </w:rPr>
              <w:t> Όλοι οι συντελεστές είναι επομένως </w:t>
            </w:r>
            <w:r w:rsidRPr="00090991">
              <w:rPr>
                <w:rFonts w:ascii="Times New Roman" w:eastAsia="Times New Roman" w:hAnsi="Times New Roman" w:cs="Times New Roman"/>
                <w:bCs/>
                <w:color w:val="000000"/>
                <w:sz w:val="24"/>
                <w:szCs w:val="24"/>
                <w:lang w:eastAsia="el-GR"/>
              </w:rPr>
              <w:t>μεταβλητοί</w:t>
            </w:r>
            <w:r w:rsidRPr="00090991">
              <w:rPr>
                <w:rFonts w:ascii="Times New Roman" w:eastAsia="Times New Roman" w:hAnsi="Times New Roman" w:cs="Times New Roman"/>
                <w:color w:val="000000"/>
                <w:sz w:val="24"/>
                <w:szCs w:val="24"/>
                <w:lang w:eastAsia="el-GR"/>
              </w:rPr>
              <w:t>.</w:t>
            </w:r>
          </w:p>
          <w:p w:rsidR="00B66B6A" w:rsidRPr="00AF0380" w:rsidRDefault="00B66B6A" w:rsidP="00CB2F1E">
            <w:pPr>
              <w:rPr>
                <w:rFonts w:ascii="Times New Roman" w:hAnsi="Times New Roman" w:cs="Times New Roman"/>
                <w:color w:val="FF0000"/>
                <w:sz w:val="24"/>
                <w:szCs w:val="24"/>
              </w:rPr>
            </w:pPr>
            <w:r w:rsidRPr="00AF0380">
              <w:rPr>
                <w:rFonts w:ascii="Times New Roman" w:hAnsi="Times New Roman" w:cs="Times New Roman"/>
                <w:color w:val="FF0000"/>
                <w:sz w:val="24"/>
                <w:szCs w:val="24"/>
              </w:rPr>
              <w:t>Β2:</w:t>
            </w:r>
          </w:p>
          <w:p w:rsidR="00B66B6A" w:rsidRDefault="00B66B6A" w:rsidP="00CB2F1E">
            <w:pPr>
              <w:spacing w:before="100" w:beforeAutospacing="1" w:after="100" w:afterAutospacing="1" w:line="240" w:lineRule="auto"/>
              <w:jc w:val="both"/>
              <w:rPr>
                <w:rFonts w:ascii="Arial" w:hAnsi="Arial" w:cs="Arial"/>
                <w:color w:val="000000"/>
                <w:sz w:val="23"/>
                <w:szCs w:val="23"/>
                <w:shd w:val="clear" w:color="auto" w:fill="FFFFFF"/>
              </w:rPr>
            </w:pPr>
            <w:r w:rsidRPr="00AF0380">
              <w:rPr>
                <w:rFonts w:ascii="Times New Roman" w:hAnsi="Times New Roman" w:cs="Times New Roman"/>
                <w:color w:val="FF0000"/>
                <w:sz w:val="24"/>
                <w:szCs w:val="24"/>
              </w:rPr>
              <w:t>(α)</w:t>
            </w:r>
            <w:r w:rsidRPr="00AF0380">
              <w:rPr>
                <w:rFonts w:ascii="Times New Roman" w:eastAsia="Times New Roman" w:hAnsi="Times New Roman" w:cs="Times New Roman"/>
                <w:bCs/>
                <w:color w:val="000000"/>
                <w:sz w:val="24"/>
                <w:szCs w:val="24"/>
                <w:lang w:eastAsia="el-GR"/>
              </w:rPr>
              <w:t>Οι έννοιες της βραχυχρόνιας και της μακροχρόνιας περιόδου δεν αντιστοιχούν σε κάποια συγκεκριμένη ημερολογιακή περίοδο. Η διάκριση γίνεται με βάση τη δυνατότητα προσαρμοστικότητας των συντελεστών που χρησιμοποιεί η κάθε επιχείρηση, και αυτό εξαρτάται κυρίως από το αντικείμενο και το μέγεθος της επιχείρησης.</w:t>
            </w:r>
          </w:p>
          <w:p w:rsidR="00B66B6A" w:rsidRPr="00090991" w:rsidRDefault="00B66B6A" w:rsidP="00CB2F1E">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AF0380">
              <w:rPr>
                <w:rFonts w:ascii="Times New Roman" w:hAnsi="Times New Roman" w:cs="Times New Roman"/>
                <w:color w:val="FF0000"/>
                <w:sz w:val="24"/>
                <w:szCs w:val="24"/>
              </w:rPr>
              <w:t>(β)</w:t>
            </w:r>
            <w:r>
              <w:rPr>
                <w:rFonts w:ascii="Times New Roman" w:hAnsi="Times New Roman" w:cs="Times New Roman"/>
                <w:color w:val="FF0000"/>
                <w:sz w:val="24"/>
                <w:szCs w:val="24"/>
              </w:rPr>
              <w:t xml:space="preserve"> </w:t>
            </w:r>
            <w:r w:rsidRPr="00AF0380">
              <w:rPr>
                <w:rFonts w:ascii="Times New Roman" w:eastAsia="Times New Roman" w:hAnsi="Times New Roman" w:cs="Times New Roman"/>
                <w:bCs/>
                <w:color w:val="000000"/>
                <w:sz w:val="24"/>
                <w:szCs w:val="24"/>
                <w:lang w:eastAsia="el-GR"/>
              </w:rPr>
              <w:t>Έτσι, μια αυτοκινητοβιομηχανία χρειάζεται περισσότερο χρόνο, για να μεταβάλει όλους τους παραγωγικούς της συντελεστές, από μια βιομηχανία τροφίμων. Συνεπώς, η βραχυχρόνια περίοδος γι' αυτήν την επιχείρηση είναι συγκριτικά μεγαλύτερη. Στο κεφάλαιο αυτό θα ασχοληθούμε με την παραγωγή στη βραχυχρόνια περίοδο.</w:t>
            </w:r>
          </w:p>
        </w:tc>
      </w:tr>
    </w:tbl>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Οι παραπάνω απαντήσεις βρίσκονται στην σελίδα 53 Ενότητα 2. Χρονικός ορίζοντας της επιχείρησης.</w:t>
      </w:r>
    </w:p>
    <w:p w:rsidR="00B66B6A" w:rsidRDefault="00B66B6A" w:rsidP="00B66B6A">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ΘΕΜΑ Γ</w:t>
      </w:r>
    </w:p>
    <w:p w:rsidR="00B66B6A" w:rsidRDefault="00B66B6A" w:rsidP="00B66B6A">
      <w:pPr>
        <w:rPr>
          <w:rFonts w:ascii="Times New Roman" w:hAnsi="Times New Roman" w:cs="Times New Roman"/>
          <w:color w:val="FF0000"/>
          <w:sz w:val="24"/>
          <w:szCs w:val="24"/>
        </w:rPr>
      </w:pPr>
    </w:p>
    <w:tbl>
      <w:tblPr>
        <w:tblStyle w:val="a6"/>
        <w:tblW w:w="0" w:type="auto"/>
        <w:jc w:val="center"/>
        <w:tblLook w:val="04A0" w:firstRow="1" w:lastRow="0" w:firstColumn="1" w:lastColumn="0" w:noHBand="0" w:noVBand="1"/>
      </w:tblPr>
      <w:tblGrid>
        <w:gridCol w:w="764"/>
        <w:gridCol w:w="1210"/>
        <w:gridCol w:w="1214"/>
        <w:gridCol w:w="892"/>
      </w:tblGrid>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Συν.</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Χ</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Ψ</w:t>
            </w:r>
          </w:p>
        </w:tc>
        <w:tc>
          <w:tcPr>
            <w:tcW w:w="892" w:type="dxa"/>
            <w:vAlign w:val="center"/>
          </w:tcPr>
          <w:p w:rsidR="00B66B6A" w:rsidRPr="0038393F" w:rsidRDefault="00B66B6A" w:rsidP="00CB2F1E">
            <w:pPr>
              <w:jc w:val="center"/>
              <w:rPr>
                <w:rFonts w:ascii="Times New Roman" w:hAnsi="Times New Roman" w:cs="Times New Roman"/>
                <w:sz w:val="24"/>
                <w:szCs w:val="24"/>
              </w:rPr>
            </w:pPr>
            <w:r>
              <w:rPr>
                <w:rFonts w:ascii="Times New Roman" w:hAnsi="Times New Roman" w:cs="Times New Roman"/>
                <w:sz w:val="24"/>
                <w:szCs w:val="24"/>
              </w:rPr>
              <w:t>Κ.Ε.</w:t>
            </w:r>
            <w:r>
              <w:rPr>
                <w:rFonts w:ascii="Times New Roman" w:hAnsi="Times New Roman" w:cs="Times New Roman"/>
                <w:sz w:val="24"/>
                <w:szCs w:val="24"/>
                <w:vertAlign w:val="subscript"/>
              </w:rPr>
              <w:t>Χ</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640</w:t>
            </w:r>
          </w:p>
        </w:tc>
        <w:tc>
          <w:tcPr>
            <w:tcW w:w="892" w:type="dxa"/>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p>
        </w:tc>
        <w:tc>
          <w:tcPr>
            <w:tcW w:w="1210" w:type="dxa"/>
            <w:vAlign w:val="center"/>
          </w:tcPr>
          <w:p w:rsidR="00B66B6A" w:rsidRDefault="00B66B6A" w:rsidP="00CB2F1E">
            <w:pPr>
              <w:jc w:val="center"/>
              <w:rPr>
                <w:rFonts w:ascii="Times New Roman" w:hAnsi="Times New Roman" w:cs="Times New Roman"/>
                <w:sz w:val="24"/>
                <w:szCs w:val="24"/>
              </w:rPr>
            </w:pPr>
          </w:p>
        </w:tc>
        <w:tc>
          <w:tcPr>
            <w:tcW w:w="1214" w:type="dxa"/>
            <w:vAlign w:val="center"/>
          </w:tcPr>
          <w:p w:rsidR="00B66B6A" w:rsidRDefault="00B66B6A" w:rsidP="00CB2F1E">
            <w:pPr>
              <w:jc w:val="center"/>
              <w:rPr>
                <w:rFonts w:ascii="Times New Roman" w:hAnsi="Times New Roman" w:cs="Times New Roman"/>
                <w:sz w:val="24"/>
                <w:szCs w:val="24"/>
              </w:rPr>
            </w:pPr>
          </w:p>
        </w:tc>
        <w:tc>
          <w:tcPr>
            <w:tcW w:w="892"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1</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Β</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40</w:t>
            </w:r>
          </w:p>
        </w:tc>
        <w:tc>
          <w:tcPr>
            <w:tcW w:w="1214" w:type="dxa"/>
            <w:vAlign w:val="center"/>
          </w:tcPr>
          <w:p w:rsidR="00B66B6A" w:rsidRPr="0038393F" w:rsidRDefault="00B66B6A" w:rsidP="00CB2F1E">
            <w:pPr>
              <w:jc w:val="center"/>
              <w:rPr>
                <w:rFonts w:ascii="Times New Roman" w:hAnsi="Times New Roman" w:cs="Times New Roman"/>
                <w:b/>
                <w:sz w:val="24"/>
                <w:szCs w:val="24"/>
              </w:rPr>
            </w:pPr>
            <w:r w:rsidRPr="0038393F">
              <w:rPr>
                <w:rFonts w:ascii="Times New Roman" w:hAnsi="Times New Roman" w:cs="Times New Roman"/>
                <w:b/>
                <w:sz w:val="24"/>
                <w:szCs w:val="24"/>
              </w:rPr>
              <w:t>600</w:t>
            </w:r>
          </w:p>
        </w:tc>
        <w:tc>
          <w:tcPr>
            <w:tcW w:w="892" w:type="dxa"/>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p>
        </w:tc>
        <w:tc>
          <w:tcPr>
            <w:tcW w:w="1210" w:type="dxa"/>
            <w:vAlign w:val="center"/>
          </w:tcPr>
          <w:p w:rsidR="00B66B6A" w:rsidRDefault="00B66B6A" w:rsidP="00CB2F1E">
            <w:pPr>
              <w:jc w:val="center"/>
              <w:rPr>
                <w:rFonts w:ascii="Times New Roman" w:hAnsi="Times New Roman" w:cs="Times New Roman"/>
                <w:sz w:val="24"/>
                <w:szCs w:val="24"/>
              </w:rPr>
            </w:pPr>
          </w:p>
        </w:tc>
        <w:tc>
          <w:tcPr>
            <w:tcW w:w="1214" w:type="dxa"/>
            <w:vAlign w:val="center"/>
          </w:tcPr>
          <w:p w:rsidR="00B66B6A" w:rsidRDefault="00B66B6A" w:rsidP="00CB2F1E">
            <w:pPr>
              <w:jc w:val="center"/>
              <w:rPr>
                <w:rFonts w:ascii="Times New Roman" w:hAnsi="Times New Roman" w:cs="Times New Roman"/>
                <w:sz w:val="24"/>
                <w:szCs w:val="24"/>
              </w:rPr>
            </w:pPr>
          </w:p>
        </w:tc>
        <w:tc>
          <w:tcPr>
            <w:tcW w:w="892"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3</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Γ</w:t>
            </w:r>
          </w:p>
        </w:tc>
        <w:tc>
          <w:tcPr>
            <w:tcW w:w="1210" w:type="dxa"/>
            <w:vAlign w:val="center"/>
          </w:tcPr>
          <w:p w:rsidR="00B66B6A" w:rsidRPr="0038393F" w:rsidRDefault="00B66B6A" w:rsidP="00CB2F1E">
            <w:pPr>
              <w:jc w:val="center"/>
              <w:rPr>
                <w:rFonts w:ascii="Times New Roman" w:hAnsi="Times New Roman" w:cs="Times New Roman"/>
                <w:b/>
                <w:sz w:val="24"/>
                <w:szCs w:val="24"/>
              </w:rPr>
            </w:pPr>
            <w:r w:rsidRPr="0038393F">
              <w:rPr>
                <w:rFonts w:ascii="Times New Roman" w:hAnsi="Times New Roman" w:cs="Times New Roman"/>
                <w:b/>
                <w:sz w:val="24"/>
                <w:szCs w:val="24"/>
              </w:rPr>
              <w:t>80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480</w:t>
            </w:r>
          </w:p>
        </w:tc>
        <w:tc>
          <w:tcPr>
            <w:tcW w:w="892" w:type="dxa"/>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p>
        </w:tc>
        <w:tc>
          <w:tcPr>
            <w:tcW w:w="1210" w:type="dxa"/>
            <w:vAlign w:val="center"/>
          </w:tcPr>
          <w:p w:rsidR="00B66B6A" w:rsidRDefault="00B66B6A" w:rsidP="00CB2F1E">
            <w:pPr>
              <w:jc w:val="center"/>
              <w:rPr>
                <w:rFonts w:ascii="Times New Roman" w:hAnsi="Times New Roman" w:cs="Times New Roman"/>
                <w:sz w:val="24"/>
                <w:szCs w:val="24"/>
              </w:rPr>
            </w:pPr>
          </w:p>
        </w:tc>
        <w:tc>
          <w:tcPr>
            <w:tcW w:w="1214" w:type="dxa"/>
            <w:vAlign w:val="center"/>
          </w:tcPr>
          <w:p w:rsidR="00B66B6A" w:rsidRDefault="00B66B6A" w:rsidP="00CB2F1E">
            <w:pPr>
              <w:jc w:val="center"/>
              <w:rPr>
                <w:rFonts w:ascii="Times New Roman" w:hAnsi="Times New Roman" w:cs="Times New Roman"/>
                <w:sz w:val="24"/>
                <w:szCs w:val="24"/>
              </w:rPr>
            </w:pPr>
          </w:p>
        </w:tc>
        <w:tc>
          <w:tcPr>
            <w:tcW w:w="892" w:type="dxa"/>
            <w:vAlign w:val="center"/>
          </w:tcPr>
          <w:p w:rsidR="00B66B6A" w:rsidRPr="0038393F" w:rsidRDefault="00B66B6A" w:rsidP="00CB2F1E">
            <w:pPr>
              <w:jc w:val="center"/>
              <w:rPr>
                <w:rFonts w:ascii="Times New Roman" w:hAnsi="Times New Roman" w:cs="Times New Roman"/>
                <w:b/>
                <w:sz w:val="24"/>
                <w:szCs w:val="24"/>
              </w:rPr>
            </w:pPr>
            <w:r w:rsidRPr="0038393F">
              <w:rPr>
                <w:rFonts w:ascii="Times New Roman" w:hAnsi="Times New Roman" w:cs="Times New Roman"/>
                <w:b/>
                <w:sz w:val="24"/>
                <w:szCs w:val="24"/>
              </w:rPr>
              <w:t>5</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Δ</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120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280</w:t>
            </w:r>
          </w:p>
        </w:tc>
        <w:tc>
          <w:tcPr>
            <w:tcW w:w="892" w:type="dxa"/>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p>
        </w:tc>
        <w:tc>
          <w:tcPr>
            <w:tcW w:w="1210" w:type="dxa"/>
            <w:vAlign w:val="center"/>
          </w:tcPr>
          <w:p w:rsidR="00B66B6A" w:rsidRDefault="00B66B6A" w:rsidP="00CB2F1E">
            <w:pPr>
              <w:jc w:val="center"/>
              <w:rPr>
                <w:rFonts w:ascii="Times New Roman" w:hAnsi="Times New Roman" w:cs="Times New Roman"/>
                <w:sz w:val="24"/>
                <w:szCs w:val="24"/>
              </w:rPr>
            </w:pPr>
          </w:p>
        </w:tc>
        <w:tc>
          <w:tcPr>
            <w:tcW w:w="1214" w:type="dxa"/>
            <w:vAlign w:val="center"/>
          </w:tcPr>
          <w:p w:rsidR="00B66B6A" w:rsidRDefault="00B66B6A" w:rsidP="00CB2F1E">
            <w:pPr>
              <w:jc w:val="center"/>
              <w:rPr>
                <w:rFonts w:ascii="Times New Roman" w:hAnsi="Times New Roman" w:cs="Times New Roman"/>
                <w:sz w:val="24"/>
                <w:szCs w:val="24"/>
              </w:rPr>
            </w:pPr>
          </w:p>
        </w:tc>
        <w:tc>
          <w:tcPr>
            <w:tcW w:w="892" w:type="dxa"/>
            <w:vAlign w:val="center"/>
          </w:tcPr>
          <w:p w:rsidR="00B66B6A" w:rsidRPr="0038393F" w:rsidRDefault="00B66B6A" w:rsidP="00CB2F1E">
            <w:pPr>
              <w:jc w:val="center"/>
              <w:rPr>
                <w:rFonts w:ascii="Times New Roman" w:hAnsi="Times New Roman" w:cs="Times New Roman"/>
                <w:b/>
                <w:sz w:val="24"/>
                <w:szCs w:val="24"/>
              </w:rPr>
            </w:pPr>
            <w:r w:rsidRPr="0038393F">
              <w:rPr>
                <w:rFonts w:ascii="Times New Roman" w:hAnsi="Times New Roman" w:cs="Times New Roman"/>
                <w:b/>
                <w:sz w:val="24"/>
                <w:szCs w:val="24"/>
              </w:rPr>
              <w:t>7</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Ε</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160</w:t>
            </w:r>
          </w:p>
        </w:tc>
        <w:tc>
          <w:tcPr>
            <w:tcW w:w="1214" w:type="dxa"/>
            <w:vAlign w:val="center"/>
          </w:tcPr>
          <w:p w:rsidR="00B66B6A" w:rsidRPr="0038393F" w:rsidRDefault="00B66B6A" w:rsidP="00CB2F1E">
            <w:pPr>
              <w:jc w:val="center"/>
              <w:rPr>
                <w:rFonts w:ascii="Times New Roman" w:hAnsi="Times New Roman" w:cs="Times New Roman"/>
                <w:b/>
                <w:sz w:val="24"/>
                <w:szCs w:val="24"/>
              </w:rPr>
            </w:pPr>
            <w:r w:rsidRPr="0038393F">
              <w:rPr>
                <w:rFonts w:ascii="Times New Roman" w:hAnsi="Times New Roman" w:cs="Times New Roman"/>
                <w:b/>
                <w:sz w:val="24"/>
                <w:szCs w:val="24"/>
              </w:rPr>
              <w:t>0</w:t>
            </w:r>
          </w:p>
        </w:tc>
        <w:tc>
          <w:tcPr>
            <w:tcW w:w="892" w:type="dxa"/>
            <w:vAlign w:val="center"/>
          </w:tcPr>
          <w:p w:rsidR="00B66B6A" w:rsidRDefault="00B66B6A" w:rsidP="00CB2F1E">
            <w:pPr>
              <w:jc w:val="center"/>
              <w:rPr>
                <w:rFonts w:ascii="Times New Roman" w:hAnsi="Times New Roman" w:cs="Times New Roman"/>
                <w:sz w:val="24"/>
                <w:szCs w:val="24"/>
              </w:rPr>
            </w:pPr>
          </w:p>
        </w:tc>
      </w:tr>
    </w:tbl>
    <w:p w:rsidR="00B66B6A" w:rsidRDefault="00B66B6A" w:rsidP="00B66B6A">
      <w:pPr>
        <w:jc w:val="both"/>
        <w:rPr>
          <w:rFonts w:ascii="Times New Roman" w:hAnsi="Times New Roman" w:cs="Times New Roman"/>
          <w:sz w:val="24"/>
          <w:szCs w:val="24"/>
        </w:rPr>
      </w:pPr>
      <w:r w:rsidRPr="0038393F">
        <w:rPr>
          <w:rFonts w:ascii="Times New Roman" w:hAnsi="Times New Roman" w:cs="Times New Roman"/>
          <w:color w:val="FF0000"/>
          <w:sz w:val="24"/>
          <w:szCs w:val="24"/>
        </w:rPr>
        <w:t>Γ1.</w:t>
      </w:r>
      <w:r>
        <w:rPr>
          <w:rFonts w:ascii="Times New Roman" w:hAnsi="Times New Roman" w:cs="Times New Roman"/>
          <w:sz w:val="24"/>
          <w:szCs w:val="24"/>
        </w:rPr>
        <w:t xml:space="preserve"> Στον συνδυασμό Ε όλοι οι παραγωγικοί συντελεστές απασχολούνται στην παραγωγή του αγαθού Χ, άρα Ψ</w:t>
      </w:r>
      <w:r>
        <w:rPr>
          <w:rFonts w:ascii="Times New Roman" w:hAnsi="Times New Roman" w:cs="Times New Roman"/>
          <w:sz w:val="24"/>
          <w:szCs w:val="24"/>
          <w:vertAlign w:val="subscript"/>
        </w:rPr>
        <w:t>Ε</w:t>
      </w:r>
      <w:r>
        <w:rPr>
          <w:rFonts w:ascii="Times New Roman" w:hAnsi="Times New Roman" w:cs="Times New Roman"/>
          <w:sz w:val="24"/>
          <w:szCs w:val="24"/>
        </w:rPr>
        <w:t>=0.</w:t>
      </w:r>
    </w:p>
    <w:p w:rsidR="00B66B6A" w:rsidRDefault="00B66B6A" w:rsidP="00B66B6A">
      <w:r w:rsidRPr="002971C6">
        <w:rPr>
          <w:position w:val="-126"/>
        </w:rPr>
        <w:object w:dxaOrig="954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128.35pt" o:ole="">
            <v:imagedata r:id="rId9" o:title=""/>
          </v:shape>
          <o:OLEObject Type="Embed" ProgID="Equation.DSMT4" ShapeID="_x0000_i1025" DrawAspect="Content" ObjectID="_1654678357" r:id="rId10"/>
        </w:object>
      </w:r>
    </w:p>
    <w:p w:rsidR="00B66B6A" w:rsidRPr="001E2FC5" w:rsidRDefault="00B66B6A" w:rsidP="00B66B6A">
      <w:pPr>
        <w:rPr>
          <w:rFonts w:ascii="Times New Roman" w:hAnsi="Times New Roman" w:cs="Times New Roman"/>
          <w:color w:val="FF0000"/>
          <w:sz w:val="24"/>
          <w:szCs w:val="24"/>
        </w:rPr>
      </w:pPr>
      <w:r w:rsidRPr="001E2FC5">
        <w:rPr>
          <w:rFonts w:ascii="Times New Roman" w:hAnsi="Times New Roman" w:cs="Times New Roman"/>
          <w:color w:val="FF0000"/>
          <w:sz w:val="24"/>
          <w:szCs w:val="24"/>
        </w:rPr>
        <w:t xml:space="preserve">Γ2. </w:t>
      </w:r>
    </w:p>
    <w:p w:rsidR="00B66B6A" w:rsidRDefault="00B66B6A" w:rsidP="00B66B6A">
      <w:r w:rsidRPr="002971C6">
        <w:rPr>
          <w:position w:val="-162"/>
        </w:rPr>
        <w:object w:dxaOrig="1860" w:dyaOrig="3360">
          <v:shape id="_x0000_i1026" type="#_x0000_t75" style="width:93.3pt;height:167.8pt" o:ole="">
            <v:imagedata r:id="rId11" o:title=""/>
          </v:shape>
          <o:OLEObject Type="Embed" ProgID="Equation.DSMT4" ShapeID="_x0000_i1026" DrawAspect="Content" ObjectID="_1654678358" r:id="rId12"/>
        </w:object>
      </w:r>
    </w:p>
    <w:p w:rsidR="00B66B6A" w:rsidRDefault="00B66B6A" w:rsidP="00B66B6A">
      <w:pPr>
        <w:rPr>
          <w:rFonts w:ascii="Times New Roman" w:hAnsi="Times New Roman" w:cs="Times New Roman"/>
          <w:sz w:val="24"/>
          <w:szCs w:val="24"/>
        </w:rPr>
      </w:pPr>
    </w:p>
    <w:p w:rsidR="00B66B6A" w:rsidRDefault="00B66B6A" w:rsidP="00B66B6A">
      <w:pPr>
        <w:rPr>
          <w:rFonts w:ascii="Times New Roman" w:hAnsi="Times New Roman" w:cs="Times New Roman"/>
          <w:sz w:val="24"/>
          <w:szCs w:val="24"/>
        </w:rPr>
      </w:pPr>
    </w:p>
    <w:p w:rsidR="00B66B6A" w:rsidRDefault="00B66B6A" w:rsidP="00B66B6A">
      <w:pPr>
        <w:rPr>
          <w:rFonts w:ascii="Times New Roman" w:hAnsi="Times New Roman" w:cs="Times New Roman"/>
          <w:sz w:val="24"/>
          <w:szCs w:val="24"/>
        </w:rPr>
      </w:pPr>
    </w:p>
    <w:p w:rsidR="00B66B6A" w:rsidRDefault="00B66B6A" w:rsidP="00B66B6A">
      <w:pPr>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Καθώς  αυξάνεται η παραγωγή του αγαθού Ψ, το Κ.Ε.</w:t>
      </w:r>
      <w:r>
        <w:rPr>
          <w:rFonts w:ascii="Times New Roman" w:hAnsi="Times New Roman" w:cs="Times New Roman"/>
          <w:sz w:val="24"/>
          <w:szCs w:val="24"/>
          <w:vertAlign w:val="subscript"/>
        </w:rPr>
        <w:t>Ψ</w:t>
      </w:r>
      <w:r>
        <w:rPr>
          <w:rFonts w:ascii="Times New Roman" w:hAnsi="Times New Roman" w:cs="Times New Roman"/>
          <w:sz w:val="24"/>
          <w:szCs w:val="24"/>
        </w:rPr>
        <w:t xml:space="preserve"> είναι αυξανόμενο. Αυτό οφείλεται στο γεγονός ότι οι παραγωγικοί συντελεστές δεν είναι το ίδιο κατάλληλοι για την παραγωγή και των δύο αγαθών.</w:t>
      </w:r>
    </w:p>
    <w:p w:rsidR="00B66B6A" w:rsidRDefault="00B66B6A" w:rsidP="00B66B6A">
      <w:pPr>
        <w:jc w:val="both"/>
        <w:rPr>
          <w:rFonts w:ascii="Times New Roman" w:hAnsi="Times New Roman" w:cs="Times New Roman"/>
          <w:sz w:val="24"/>
          <w:szCs w:val="24"/>
        </w:rPr>
      </w:pPr>
      <w:r w:rsidRPr="001023BC">
        <w:rPr>
          <w:rFonts w:ascii="Times New Roman" w:hAnsi="Times New Roman" w:cs="Times New Roman"/>
          <w:color w:val="FF0000"/>
          <w:sz w:val="24"/>
          <w:szCs w:val="24"/>
        </w:rPr>
        <w:t xml:space="preserve">Γ3. </w:t>
      </w:r>
      <w:r>
        <w:rPr>
          <w:rFonts w:ascii="Times New Roman" w:hAnsi="Times New Roman" w:cs="Times New Roman"/>
          <w:sz w:val="24"/>
          <w:szCs w:val="24"/>
        </w:rPr>
        <w:t>α. έστω ο συνδυασμός Κ (Χ=43, Ψ=590).</w: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Δημιουργούμε άριστο συνδυασμό Β</w:t>
      </w:r>
      <w:r>
        <w:rPr>
          <w:rFonts w:ascii="Times New Roman" w:hAnsi="Times New Roman" w:cs="Times New Roman"/>
          <w:sz w:val="24"/>
          <w:szCs w:val="24"/>
          <w:vertAlign w:val="subscript"/>
        </w:rPr>
        <w:t>1</w:t>
      </w:r>
      <w:r>
        <w:rPr>
          <w:rFonts w:ascii="Times New Roman" w:hAnsi="Times New Roman" w:cs="Times New Roman"/>
          <w:sz w:val="24"/>
          <w:szCs w:val="24"/>
        </w:rPr>
        <w:t xml:space="preserve"> (Χ=43, Ψ</w:t>
      </w:r>
      <w:r>
        <w:rPr>
          <w:rFonts w:ascii="Times New Roman" w:hAnsi="Times New Roman" w:cs="Times New Roman"/>
          <w:sz w:val="24"/>
          <w:szCs w:val="24"/>
          <w:vertAlign w:val="subscript"/>
        </w:rPr>
        <w:t>Β1</w:t>
      </w:r>
      <w:r>
        <w:rPr>
          <w:rFonts w:ascii="Times New Roman" w:hAnsi="Times New Roman" w:cs="Times New Roman"/>
          <w:sz w:val="24"/>
          <w:szCs w:val="24"/>
        </w:rPr>
        <w:t>).</w:t>
      </w:r>
    </w:p>
    <w:tbl>
      <w:tblPr>
        <w:tblStyle w:val="a6"/>
        <w:tblW w:w="0" w:type="auto"/>
        <w:jc w:val="center"/>
        <w:tblLook w:val="04A0" w:firstRow="1" w:lastRow="0" w:firstColumn="1" w:lastColumn="0" w:noHBand="0" w:noVBand="1"/>
      </w:tblPr>
      <w:tblGrid>
        <w:gridCol w:w="764"/>
        <w:gridCol w:w="1210"/>
        <w:gridCol w:w="1214"/>
        <w:gridCol w:w="892"/>
      </w:tblGrid>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Συν.</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Χ</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Ψ</w:t>
            </w:r>
          </w:p>
        </w:tc>
        <w:tc>
          <w:tcPr>
            <w:tcW w:w="892" w:type="dxa"/>
            <w:vAlign w:val="center"/>
          </w:tcPr>
          <w:p w:rsidR="00B66B6A" w:rsidRPr="001E2FC5" w:rsidRDefault="00B66B6A" w:rsidP="00CB2F1E">
            <w:pPr>
              <w:jc w:val="center"/>
              <w:rPr>
                <w:rFonts w:ascii="Times New Roman" w:hAnsi="Times New Roman" w:cs="Times New Roman"/>
                <w:sz w:val="24"/>
                <w:szCs w:val="24"/>
              </w:rPr>
            </w:pPr>
            <w:r>
              <w:rPr>
                <w:rFonts w:ascii="Times New Roman" w:hAnsi="Times New Roman" w:cs="Times New Roman"/>
                <w:sz w:val="24"/>
                <w:szCs w:val="24"/>
              </w:rPr>
              <w:t>Κ.Ε.</w:t>
            </w:r>
            <w:r>
              <w:rPr>
                <w:rFonts w:ascii="Times New Roman" w:hAnsi="Times New Roman" w:cs="Times New Roman"/>
                <w:sz w:val="24"/>
                <w:szCs w:val="24"/>
                <w:vertAlign w:val="subscript"/>
              </w:rPr>
              <w:t>Χ</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Β</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600</w:t>
            </w:r>
          </w:p>
        </w:tc>
        <w:tc>
          <w:tcPr>
            <w:tcW w:w="892" w:type="dxa"/>
            <w:vMerge w:val="restart"/>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3</w:t>
            </w:r>
          </w:p>
        </w:tc>
      </w:tr>
      <w:tr w:rsidR="00B66B6A" w:rsidTr="00CB2F1E">
        <w:trPr>
          <w:jc w:val="center"/>
        </w:trPr>
        <w:tc>
          <w:tcPr>
            <w:tcW w:w="764" w:type="dxa"/>
            <w:vAlign w:val="center"/>
          </w:tcPr>
          <w:p w:rsidR="00B66B6A" w:rsidRPr="001E2FC5" w:rsidRDefault="00B66B6A" w:rsidP="00CB2F1E">
            <w:pPr>
              <w:jc w:val="cente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43</w:t>
            </w:r>
          </w:p>
        </w:tc>
        <w:tc>
          <w:tcPr>
            <w:tcW w:w="1214" w:type="dxa"/>
            <w:vAlign w:val="center"/>
          </w:tcPr>
          <w:p w:rsidR="00B66B6A" w:rsidRPr="001E2FC5" w:rsidRDefault="00B66B6A" w:rsidP="00CB2F1E">
            <w:pPr>
              <w:jc w:val="center"/>
              <w:rPr>
                <w:rFonts w:ascii="Times New Roman" w:hAnsi="Times New Roman" w:cs="Times New Roman"/>
                <w:sz w:val="24"/>
                <w:szCs w:val="24"/>
              </w:rPr>
            </w:pPr>
            <w:r>
              <w:rPr>
                <w:rFonts w:ascii="Times New Roman" w:hAnsi="Times New Roman" w:cs="Times New Roman"/>
                <w:sz w:val="24"/>
                <w:szCs w:val="24"/>
              </w:rPr>
              <w:t>Ψ</w:t>
            </w:r>
            <w:r>
              <w:rPr>
                <w:rFonts w:ascii="Times New Roman" w:hAnsi="Times New Roman" w:cs="Times New Roman"/>
                <w:sz w:val="24"/>
                <w:szCs w:val="24"/>
                <w:vertAlign w:val="subscript"/>
              </w:rPr>
              <w:t>Β1</w:t>
            </w:r>
          </w:p>
        </w:tc>
        <w:tc>
          <w:tcPr>
            <w:tcW w:w="892" w:type="dxa"/>
            <w:vMerge/>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Γ</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80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480</w:t>
            </w:r>
          </w:p>
        </w:tc>
        <w:tc>
          <w:tcPr>
            <w:tcW w:w="892" w:type="dxa"/>
            <w:vMerge/>
            <w:vAlign w:val="center"/>
          </w:tcPr>
          <w:p w:rsidR="00B66B6A" w:rsidRDefault="00B66B6A" w:rsidP="00CB2F1E">
            <w:pPr>
              <w:jc w:val="center"/>
              <w:rPr>
                <w:rFonts w:ascii="Times New Roman" w:hAnsi="Times New Roman" w:cs="Times New Roman"/>
                <w:sz w:val="24"/>
                <w:szCs w:val="24"/>
              </w:rPr>
            </w:pPr>
          </w:p>
        </w:tc>
      </w:tr>
    </w:tbl>
    <w:p w:rsidR="00B66B6A" w:rsidRDefault="00B66B6A" w:rsidP="00B66B6A">
      <w:r w:rsidRPr="002971C6">
        <w:rPr>
          <w:position w:val="-28"/>
        </w:rPr>
        <w:object w:dxaOrig="8940" w:dyaOrig="700">
          <v:shape id="_x0000_i1027" type="#_x0000_t75" style="width:447.05pt;height:35.05pt" o:ole="">
            <v:imagedata r:id="rId13" o:title=""/>
          </v:shape>
          <o:OLEObject Type="Embed" ProgID="Equation.DSMT4" ShapeID="_x0000_i1027" DrawAspect="Content" ObjectID="_1654678359" r:id="rId14"/>
        </w:objec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Συγκρίνοντας τον συνδυασμό Κ (Χ=43, Ψ=590) με τον συνδυασμό Β</w:t>
      </w:r>
      <w:r>
        <w:rPr>
          <w:rFonts w:ascii="Times New Roman" w:hAnsi="Times New Roman" w:cs="Times New Roman"/>
          <w:sz w:val="24"/>
          <w:szCs w:val="24"/>
          <w:vertAlign w:val="subscript"/>
        </w:rPr>
        <w:t>1</w:t>
      </w:r>
      <w:r>
        <w:rPr>
          <w:rFonts w:ascii="Times New Roman" w:hAnsi="Times New Roman" w:cs="Times New Roman"/>
          <w:sz w:val="24"/>
          <w:szCs w:val="24"/>
        </w:rPr>
        <w:t xml:space="preserve"> (Χ=43, Ψ=591), διαπιστώνουμε ότι ο συνδυασμός Κ είναι εφικτός. Δηλαδή βρίσκεται αριστερά της Κ.Π.Δ., η οικονομία μπορεί να τον </w:t>
      </w:r>
      <w:proofErr w:type="spellStart"/>
      <w:r>
        <w:rPr>
          <w:rFonts w:ascii="Times New Roman" w:hAnsi="Times New Roman" w:cs="Times New Roman"/>
          <w:sz w:val="24"/>
          <w:szCs w:val="24"/>
        </w:rPr>
        <w:t>παράξει</w:t>
      </w:r>
      <w:proofErr w:type="spellEnd"/>
      <w:r>
        <w:rPr>
          <w:rFonts w:ascii="Times New Roman" w:hAnsi="Times New Roman" w:cs="Times New Roman"/>
          <w:sz w:val="24"/>
          <w:szCs w:val="24"/>
        </w:rPr>
        <w:t>, αλλά όταν το κάνει, υποαπασχολεί τους παραγωγικούς της συντελεστές.</w: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β. Έστω συνδυασμός Λ (Χ=85, Ψ=455)</w: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Δημιουργούμε άριστο συνδυασμό Γ</w:t>
      </w:r>
      <w:r>
        <w:rPr>
          <w:rFonts w:ascii="Times New Roman" w:hAnsi="Times New Roman" w:cs="Times New Roman"/>
          <w:sz w:val="24"/>
          <w:szCs w:val="24"/>
          <w:vertAlign w:val="subscript"/>
        </w:rPr>
        <w:t>1</w:t>
      </w:r>
      <w:r>
        <w:rPr>
          <w:rFonts w:ascii="Times New Roman" w:hAnsi="Times New Roman" w:cs="Times New Roman"/>
          <w:sz w:val="24"/>
          <w:szCs w:val="24"/>
        </w:rPr>
        <w:t xml:space="preserve"> (Χ=85, Ψ</w:t>
      </w:r>
      <w:r>
        <w:rPr>
          <w:rFonts w:ascii="Times New Roman" w:hAnsi="Times New Roman" w:cs="Times New Roman"/>
          <w:sz w:val="24"/>
          <w:szCs w:val="24"/>
          <w:vertAlign w:val="subscript"/>
        </w:rPr>
        <w:t>Γ1</w:t>
      </w:r>
      <w:r>
        <w:rPr>
          <w:rFonts w:ascii="Times New Roman" w:hAnsi="Times New Roman" w:cs="Times New Roman"/>
          <w:sz w:val="24"/>
          <w:szCs w:val="24"/>
        </w:rPr>
        <w:t>).</w:t>
      </w:r>
    </w:p>
    <w:tbl>
      <w:tblPr>
        <w:tblStyle w:val="a6"/>
        <w:tblW w:w="0" w:type="auto"/>
        <w:jc w:val="center"/>
        <w:tblLook w:val="04A0" w:firstRow="1" w:lastRow="0" w:firstColumn="1" w:lastColumn="0" w:noHBand="0" w:noVBand="1"/>
      </w:tblPr>
      <w:tblGrid>
        <w:gridCol w:w="764"/>
        <w:gridCol w:w="1210"/>
        <w:gridCol w:w="1214"/>
        <w:gridCol w:w="892"/>
      </w:tblGrid>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Συν.</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Χ</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Ψ</w:t>
            </w:r>
          </w:p>
        </w:tc>
        <w:tc>
          <w:tcPr>
            <w:tcW w:w="892" w:type="dxa"/>
            <w:vAlign w:val="center"/>
          </w:tcPr>
          <w:p w:rsidR="00B66B6A" w:rsidRPr="0021242F" w:rsidRDefault="00B66B6A" w:rsidP="00CB2F1E">
            <w:pPr>
              <w:jc w:val="center"/>
              <w:rPr>
                <w:rFonts w:ascii="Times New Roman" w:hAnsi="Times New Roman" w:cs="Times New Roman"/>
                <w:sz w:val="24"/>
                <w:szCs w:val="24"/>
              </w:rPr>
            </w:pPr>
            <w:r>
              <w:rPr>
                <w:rFonts w:ascii="Times New Roman" w:hAnsi="Times New Roman" w:cs="Times New Roman"/>
                <w:sz w:val="24"/>
                <w:szCs w:val="24"/>
              </w:rPr>
              <w:t>Κ.Ε.</w:t>
            </w:r>
            <w:r>
              <w:rPr>
                <w:rFonts w:ascii="Times New Roman" w:hAnsi="Times New Roman" w:cs="Times New Roman"/>
                <w:sz w:val="24"/>
                <w:szCs w:val="24"/>
                <w:vertAlign w:val="subscript"/>
              </w:rPr>
              <w:t>Χ</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Γ</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80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480</w:t>
            </w:r>
          </w:p>
        </w:tc>
        <w:tc>
          <w:tcPr>
            <w:tcW w:w="892" w:type="dxa"/>
            <w:vMerge w:val="restart"/>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5</w:t>
            </w:r>
          </w:p>
        </w:tc>
      </w:tr>
      <w:tr w:rsidR="00B66B6A" w:rsidTr="00CB2F1E">
        <w:trPr>
          <w:jc w:val="center"/>
        </w:trPr>
        <w:tc>
          <w:tcPr>
            <w:tcW w:w="764" w:type="dxa"/>
            <w:vAlign w:val="center"/>
          </w:tcPr>
          <w:p w:rsidR="00B66B6A" w:rsidRPr="0021242F" w:rsidRDefault="00B66B6A" w:rsidP="00CB2F1E">
            <w:pPr>
              <w:jc w:val="center"/>
              <w:rPr>
                <w:rFonts w:ascii="Times New Roman" w:hAnsi="Times New Roman" w:cs="Times New Roman"/>
                <w:sz w:val="24"/>
                <w:szCs w:val="24"/>
              </w:rPr>
            </w:pPr>
            <w:r>
              <w:rPr>
                <w:rFonts w:ascii="Times New Roman" w:hAnsi="Times New Roman" w:cs="Times New Roman"/>
                <w:sz w:val="24"/>
                <w:szCs w:val="24"/>
              </w:rPr>
              <w:t>Γ</w:t>
            </w:r>
            <w:r>
              <w:rPr>
                <w:rFonts w:ascii="Times New Roman" w:hAnsi="Times New Roman" w:cs="Times New Roman"/>
                <w:sz w:val="24"/>
                <w:szCs w:val="24"/>
                <w:vertAlign w:val="subscript"/>
              </w:rPr>
              <w:t>1</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85</w:t>
            </w:r>
          </w:p>
        </w:tc>
        <w:tc>
          <w:tcPr>
            <w:tcW w:w="1214" w:type="dxa"/>
            <w:vAlign w:val="center"/>
          </w:tcPr>
          <w:p w:rsidR="00B66B6A" w:rsidRPr="0021242F" w:rsidRDefault="00B66B6A" w:rsidP="00CB2F1E">
            <w:pPr>
              <w:jc w:val="center"/>
              <w:rPr>
                <w:rFonts w:ascii="Times New Roman" w:hAnsi="Times New Roman" w:cs="Times New Roman"/>
                <w:sz w:val="24"/>
                <w:szCs w:val="24"/>
              </w:rPr>
            </w:pPr>
            <w:r>
              <w:rPr>
                <w:rFonts w:ascii="Times New Roman" w:hAnsi="Times New Roman" w:cs="Times New Roman"/>
                <w:sz w:val="24"/>
                <w:szCs w:val="24"/>
              </w:rPr>
              <w:t>Ψ</w:t>
            </w:r>
            <w:r>
              <w:rPr>
                <w:rFonts w:ascii="Times New Roman" w:hAnsi="Times New Roman" w:cs="Times New Roman"/>
                <w:sz w:val="24"/>
                <w:szCs w:val="24"/>
                <w:vertAlign w:val="subscript"/>
              </w:rPr>
              <w:t>Γ1</w:t>
            </w:r>
          </w:p>
        </w:tc>
        <w:tc>
          <w:tcPr>
            <w:tcW w:w="892" w:type="dxa"/>
            <w:vMerge/>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Δ</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120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280</w:t>
            </w:r>
          </w:p>
        </w:tc>
        <w:tc>
          <w:tcPr>
            <w:tcW w:w="892" w:type="dxa"/>
            <w:vMerge/>
            <w:vAlign w:val="center"/>
          </w:tcPr>
          <w:p w:rsidR="00B66B6A" w:rsidRDefault="00B66B6A" w:rsidP="00CB2F1E">
            <w:pPr>
              <w:jc w:val="center"/>
              <w:rPr>
                <w:rFonts w:ascii="Times New Roman" w:hAnsi="Times New Roman" w:cs="Times New Roman"/>
                <w:sz w:val="24"/>
                <w:szCs w:val="24"/>
              </w:rPr>
            </w:pPr>
          </w:p>
        </w:tc>
      </w:tr>
    </w:tbl>
    <w:p w:rsidR="00B66B6A" w:rsidRDefault="00B66B6A" w:rsidP="00B66B6A">
      <w:pPr>
        <w:jc w:val="both"/>
      </w:pPr>
      <w:r w:rsidRPr="002971C6">
        <w:rPr>
          <w:position w:val="-28"/>
        </w:rPr>
        <w:object w:dxaOrig="9200" w:dyaOrig="700">
          <v:shape id="_x0000_i1028" type="#_x0000_t75" style="width:459.55pt;height:35.05pt" o:ole="">
            <v:imagedata r:id="rId15" o:title=""/>
          </v:shape>
          <o:OLEObject Type="Embed" ProgID="Equation.DSMT4" ShapeID="_x0000_i1028" DrawAspect="Content" ObjectID="_1654678360" r:id="rId16"/>
        </w:objec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Συγκρίνοντας τον συνδυασμό Λ (Χ=85, Ψ=455) με τον συνδυασμό Γ</w:t>
      </w:r>
      <w:r>
        <w:rPr>
          <w:rFonts w:ascii="Times New Roman" w:hAnsi="Times New Roman" w:cs="Times New Roman"/>
          <w:sz w:val="24"/>
          <w:szCs w:val="24"/>
          <w:vertAlign w:val="subscript"/>
        </w:rPr>
        <w:t>1</w:t>
      </w:r>
      <w:r>
        <w:rPr>
          <w:rFonts w:ascii="Times New Roman" w:hAnsi="Times New Roman" w:cs="Times New Roman"/>
          <w:sz w:val="24"/>
          <w:szCs w:val="24"/>
        </w:rPr>
        <w:t xml:space="preserve"> (Χ=85, Ψ=455), διαπιστώνουμε ότι ο συνδυασμός Λ είναι άριστος. Δηλαδή, βρίσκεται επί της Κ.Π.Δ., η οικονομία μπορεί να </w:t>
      </w:r>
      <w:proofErr w:type="spellStart"/>
      <w:r>
        <w:rPr>
          <w:rFonts w:ascii="Times New Roman" w:hAnsi="Times New Roman" w:cs="Times New Roman"/>
          <w:sz w:val="24"/>
          <w:szCs w:val="24"/>
        </w:rPr>
        <w:t>παράξει</w:t>
      </w:r>
      <w:proofErr w:type="spellEnd"/>
      <w:r>
        <w:rPr>
          <w:rFonts w:ascii="Times New Roman" w:hAnsi="Times New Roman" w:cs="Times New Roman"/>
          <w:sz w:val="24"/>
          <w:szCs w:val="24"/>
        </w:rPr>
        <w:t xml:space="preserve"> αυτόν τον συνδυασμό, όταν η οικονομία παράγει τον συνδυασμό, απασχολεί τους παραγωγικούς συντελεστές που έχει στην διάθεσή της πλήρως και αποδοτικά.</w:t>
      </w:r>
    </w:p>
    <w:p w:rsidR="00B66B6A" w:rsidRDefault="00B66B6A" w:rsidP="00B66B6A">
      <w:pPr>
        <w:jc w:val="both"/>
        <w:rPr>
          <w:rFonts w:ascii="Times New Roman" w:hAnsi="Times New Roman" w:cs="Times New Roman"/>
          <w:sz w:val="24"/>
          <w:szCs w:val="24"/>
        </w:rPr>
      </w:pPr>
      <w:r w:rsidRPr="001023BC">
        <w:rPr>
          <w:rFonts w:ascii="Times New Roman" w:hAnsi="Times New Roman" w:cs="Times New Roman"/>
          <w:color w:val="FF0000"/>
          <w:sz w:val="24"/>
          <w:szCs w:val="24"/>
        </w:rPr>
        <w:t>Γ</w:t>
      </w:r>
      <w:r w:rsidRPr="001023BC">
        <w:rPr>
          <w:rFonts w:ascii="Times New Roman" w:hAnsi="Times New Roman" w:cs="Times New Roman"/>
          <w:color w:val="FF0000"/>
          <w:sz w:val="24"/>
          <w:szCs w:val="24"/>
          <w:vertAlign w:val="subscript"/>
        </w:rPr>
        <w:t>4</w:t>
      </w:r>
      <w:r w:rsidRPr="001023BC">
        <w:rPr>
          <w:rFonts w:ascii="Times New Roman" w:hAnsi="Times New Roman" w:cs="Times New Roman"/>
          <w:color w:val="FF0000"/>
          <w:sz w:val="24"/>
          <w:szCs w:val="24"/>
        </w:rPr>
        <w:t xml:space="preserve">. </w:t>
      </w:r>
      <w:r>
        <w:rPr>
          <w:rFonts w:ascii="Times New Roman" w:hAnsi="Times New Roman" w:cs="Times New Roman"/>
          <w:sz w:val="24"/>
          <w:szCs w:val="24"/>
        </w:rPr>
        <w:t>Οι τελευταίες 100 μονάδες από το αγαθό Ψ προκύπτουν:</w:t>
      </w:r>
    </w:p>
    <w:p w:rsidR="00B66B6A" w:rsidRDefault="00B66B6A" w:rsidP="00B66B6A">
      <w:pPr>
        <w:jc w:val="both"/>
        <w:rPr>
          <w:rFonts w:ascii="Times New Roman" w:hAnsi="Times New Roman" w:cs="Times New Roman"/>
          <w:sz w:val="24"/>
          <w:szCs w:val="24"/>
        </w:rPr>
      </w:pPr>
      <w:r>
        <w:rPr>
          <w:rFonts w:ascii="Times New Roman" w:hAnsi="Times New Roman" w:cs="Times New Roman"/>
          <w:sz w:val="24"/>
          <w:szCs w:val="24"/>
        </w:rPr>
        <w:t>Ψ</w:t>
      </w:r>
      <w:r>
        <w:rPr>
          <w:rFonts w:ascii="Times New Roman" w:hAnsi="Times New Roman" w:cs="Times New Roman"/>
          <w:sz w:val="24"/>
          <w:szCs w:val="24"/>
          <w:vertAlign w:val="subscript"/>
        </w:rPr>
        <w:t>Α</w:t>
      </w:r>
      <w:r>
        <w:rPr>
          <w:rFonts w:ascii="Times New Roman" w:hAnsi="Times New Roman" w:cs="Times New Roman"/>
          <w:sz w:val="24"/>
          <w:szCs w:val="24"/>
        </w:rPr>
        <w:t>-100=640-100=540 μ.</w:t>
      </w:r>
    </w:p>
    <w:tbl>
      <w:tblPr>
        <w:tblStyle w:val="a6"/>
        <w:tblW w:w="0" w:type="auto"/>
        <w:jc w:val="center"/>
        <w:tblLook w:val="04A0" w:firstRow="1" w:lastRow="0" w:firstColumn="1" w:lastColumn="0" w:noHBand="0" w:noVBand="1"/>
      </w:tblPr>
      <w:tblGrid>
        <w:gridCol w:w="764"/>
        <w:gridCol w:w="1210"/>
        <w:gridCol w:w="1214"/>
        <w:gridCol w:w="892"/>
      </w:tblGrid>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Συν.</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Χ</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Αγαθό Ψ</w:t>
            </w:r>
          </w:p>
        </w:tc>
        <w:tc>
          <w:tcPr>
            <w:tcW w:w="892" w:type="dxa"/>
            <w:vAlign w:val="center"/>
          </w:tcPr>
          <w:p w:rsidR="00B66B6A" w:rsidRPr="00C1597C" w:rsidRDefault="00B66B6A" w:rsidP="00CB2F1E">
            <w:pPr>
              <w:jc w:val="center"/>
              <w:rPr>
                <w:rFonts w:ascii="Times New Roman" w:hAnsi="Times New Roman" w:cs="Times New Roman"/>
                <w:sz w:val="24"/>
                <w:szCs w:val="24"/>
              </w:rPr>
            </w:pPr>
            <w:r>
              <w:rPr>
                <w:rFonts w:ascii="Times New Roman" w:hAnsi="Times New Roman" w:cs="Times New Roman"/>
                <w:sz w:val="24"/>
                <w:szCs w:val="24"/>
              </w:rPr>
              <w:t>Κ.Ε.</w:t>
            </w:r>
            <w:r>
              <w:rPr>
                <w:rFonts w:ascii="Times New Roman" w:hAnsi="Times New Roman" w:cs="Times New Roman"/>
                <w:sz w:val="24"/>
                <w:szCs w:val="24"/>
                <w:vertAlign w:val="subscript"/>
              </w:rPr>
              <w:t>Χ</w:t>
            </w: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Β</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600</w:t>
            </w:r>
          </w:p>
        </w:tc>
        <w:tc>
          <w:tcPr>
            <w:tcW w:w="892" w:type="dxa"/>
            <w:vMerge w:val="restart"/>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3</w:t>
            </w:r>
          </w:p>
        </w:tc>
      </w:tr>
      <w:tr w:rsidR="00B66B6A" w:rsidTr="00CB2F1E">
        <w:trPr>
          <w:jc w:val="center"/>
        </w:trPr>
        <w:tc>
          <w:tcPr>
            <w:tcW w:w="764" w:type="dxa"/>
            <w:vAlign w:val="center"/>
          </w:tcPr>
          <w:p w:rsidR="00B66B6A" w:rsidRPr="00C1597C" w:rsidRDefault="00B66B6A" w:rsidP="00CB2F1E">
            <w:pPr>
              <w:jc w:val="cente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p>
        </w:tc>
        <w:tc>
          <w:tcPr>
            <w:tcW w:w="1210" w:type="dxa"/>
            <w:vAlign w:val="center"/>
          </w:tcPr>
          <w:p w:rsidR="00B66B6A" w:rsidRPr="00C1597C" w:rsidRDefault="00B66B6A" w:rsidP="00CB2F1E">
            <w:pPr>
              <w:jc w:val="center"/>
              <w:rPr>
                <w:rFonts w:ascii="Times New Roman" w:hAnsi="Times New Roman" w:cs="Times New Roman"/>
                <w:sz w:val="24"/>
                <w:szCs w:val="24"/>
                <w:vertAlign w:val="subscript"/>
              </w:rPr>
            </w:pPr>
            <w:r>
              <w:rPr>
                <w:rFonts w:ascii="Times New Roman" w:hAnsi="Times New Roman" w:cs="Times New Roman"/>
                <w:sz w:val="24"/>
                <w:szCs w:val="24"/>
              </w:rPr>
              <w:t>Χ</w:t>
            </w:r>
            <w:r>
              <w:rPr>
                <w:rFonts w:ascii="Times New Roman" w:hAnsi="Times New Roman" w:cs="Times New Roman"/>
                <w:sz w:val="24"/>
                <w:szCs w:val="24"/>
                <w:vertAlign w:val="subscript"/>
              </w:rPr>
              <w:t>Β2</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540</w:t>
            </w:r>
          </w:p>
        </w:tc>
        <w:tc>
          <w:tcPr>
            <w:tcW w:w="892" w:type="dxa"/>
            <w:vMerge/>
            <w:vAlign w:val="center"/>
          </w:tcPr>
          <w:p w:rsidR="00B66B6A" w:rsidRDefault="00B66B6A" w:rsidP="00CB2F1E">
            <w:pPr>
              <w:jc w:val="center"/>
              <w:rPr>
                <w:rFonts w:ascii="Times New Roman" w:hAnsi="Times New Roman" w:cs="Times New Roman"/>
                <w:sz w:val="24"/>
                <w:szCs w:val="24"/>
              </w:rPr>
            </w:pPr>
          </w:p>
        </w:tc>
      </w:tr>
      <w:tr w:rsidR="00B66B6A" w:rsidTr="00CB2F1E">
        <w:trPr>
          <w:jc w:val="center"/>
        </w:trPr>
        <w:tc>
          <w:tcPr>
            <w:tcW w:w="76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Γ</w:t>
            </w:r>
          </w:p>
        </w:tc>
        <w:tc>
          <w:tcPr>
            <w:tcW w:w="1210"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80</w:t>
            </w:r>
          </w:p>
        </w:tc>
        <w:tc>
          <w:tcPr>
            <w:tcW w:w="1214" w:type="dxa"/>
            <w:vAlign w:val="center"/>
          </w:tcPr>
          <w:p w:rsidR="00B66B6A" w:rsidRDefault="00B66B6A" w:rsidP="00CB2F1E">
            <w:pPr>
              <w:jc w:val="center"/>
              <w:rPr>
                <w:rFonts w:ascii="Times New Roman" w:hAnsi="Times New Roman" w:cs="Times New Roman"/>
                <w:sz w:val="24"/>
                <w:szCs w:val="24"/>
              </w:rPr>
            </w:pPr>
            <w:r>
              <w:rPr>
                <w:rFonts w:ascii="Times New Roman" w:hAnsi="Times New Roman" w:cs="Times New Roman"/>
                <w:sz w:val="24"/>
                <w:szCs w:val="24"/>
              </w:rPr>
              <w:t>480</w:t>
            </w:r>
          </w:p>
        </w:tc>
        <w:tc>
          <w:tcPr>
            <w:tcW w:w="892" w:type="dxa"/>
            <w:vMerge/>
            <w:vAlign w:val="center"/>
          </w:tcPr>
          <w:p w:rsidR="00B66B6A" w:rsidRDefault="00B66B6A" w:rsidP="00CB2F1E">
            <w:pPr>
              <w:jc w:val="center"/>
              <w:rPr>
                <w:rFonts w:ascii="Times New Roman" w:hAnsi="Times New Roman" w:cs="Times New Roman"/>
                <w:sz w:val="24"/>
                <w:szCs w:val="24"/>
              </w:rPr>
            </w:pPr>
          </w:p>
        </w:tc>
      </w:tr>
    </w:tbl>
    <w:p w:rsidR="00B66B6A" w:rsidRDefault="00B66B6A" w:rsidP="00B66B6A">
      <w:pPr>
        <w:jc w:val="both"/>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p>
    <w:p w:rsidR="00B66B6A" w:rsidRDefault="00B66B6A" w:rsidP="00B66B6A">
      <w:pPr>
        <w:jc w:val="both"/>
        <w:rPr>
          <w:rFonts w:ascii="Times New Roman" w:hAnsi="Times New Roman" w:cs="Times New Roman"/>
          <w:sz w:val="24"/>
          <w:szCs w:val="24"/>
        </w:rPr>
      </w:pPr>
    </w:p>
    <w:p w:rsidR="00B66B6A" w:rsidRDefault="00B66B6A" w:rsidP="00B66B6A">
      <w:pPr>
        <w:jc w:val="both"/>
      </w:pPr>
      <w:r w:rsidRPr="002971C6">
        <w:rPr>
          <w:position w:val="-34"/>
        </w:rPr>
        <w:object w:dxaOrig="8720" w:dyaOrig="720">
          <v:shape id="_x0000_i1029" type="#_x0000_t75" style="width:435.75pt;height:36.3pt" o:ole="">
            <v:imagedata r:id="rId17" o:title=""/>
          </v:shape>
          <o:OLEObject Type="Embed" ProgID="Equation.DSMT4" ShapeID="_x0000_i1029" DrawAspect="Content" ObjectID="_1654678361" r:id="rId18"/>
        </w:object>
      </w:r>
    </w:p>
    <w:p w:rsidR="00436841" w:rsidRDefault="00B66B6A" w:rsidP="008F60F5">
      <w:pPr>
        <w:jc w:val="both"/>
        <w:rPr>
          <w:rFonts w:ascii="Times New Roman" w:hAnsi="Times New Roman" w:cs="Times New Roman"/>
          <w:sz w:val="24"/>
          <w:szCs w:val="24"/>
        </w:rPr>
      </w:pPr>
      <w:r>
        <w:rPr>
          <w:rFonts w:ascii="Times New Roman" w:hAnsi="Times New Roman" w:cs="Times New Roman"/>
          <w:sz w:val="24"/>
          <w:szCs w:val="24"/>
        </w:rPr>
        <w:t>Για να παραχθούν οι τελευταίες 100 μονάδες του αγαθού Ψ, πρέπει να θυσιαστούν 60-0=60 μονάδες του αγαθού Χ.</w:t>
      </w:r>
    </w:p>
    <w:p w:rsidR="008F60F5" w:rsidRPr="008F60F5" w:rsidRDefault="008F60F5" w:rsidP="008F60F5">
      <w:pPr>
        <w:jc w:val="both"/>
        <w:rPr>
          <w:rFonts w:ascii="Times New Roman" w:hAnsi="Times New Roman" w:cs="Times New Roman"/>
          <w:sz w:val="24"/>
          <w:szCs w:val="24"/>
        </w:rPr>
      </w:pPr>
    </w:p>
    <w:p w:rsidR="008F60F5" w:rsidRPr="008F60F5" w:rsidRDefault="008F60F5" w:rsidP="008F60F5">
      <w:pPr>
        <w:rPr>
          <w:rFonts w:ascii="Times New Roman" w:hAnsi="Times New Roman" w:cs="Times New Roman"/>
          <w:bCs/>
          <w:color w:val="FF0000"/>
          <w:sz w:val="24"/>
          <w:szCs w:val="24"/>
        </w:rPr>
      </w:pPr>
      <w:r w:rsidRPr="008F60F5">
        <w:rPr>
          <w:rFonts w:ascii="Times New Roman" w:hAnsi="Times New Roman" w:cs="Times New Roman"/>
          <w:bCs/>
          <w:color w:val="FF0000"/>
          <w:sz w:val="24"/>
          <w:szCs w:val="24"/>
        </w:rPr>
        <w:t>ΘΕΜΑ Δ</w:t>
      </w:r>
    </w:p>
    <w:p w:rsidR="008F60F5" w:rsidRDefault="008F60F5" w:rsidP="008F60F5">
      <w:pPr>
        <w:rPr>
          <w:rFonts w:ascii="Times New Roman" w:hAnsi="Times New Roman" w:cs="Times New Roman"/>
          <w:bCs/>
          <w:color w:val="000000"/>
          <w:sz w:val="24"/>
          <w:szCs w:val="24"/>
        </w:rPr>
      </w:pPr>
      <w:r w:rsidRPr="008F60F5">
        <w:rPr>
          <w:rFonts w:ascii="Times New Roman" w:hAnsi="Times New Roman" w:cs="Times New Roman"/>
          <w:bCs/>
          <w:color w:val="FF0000"/>
          <w:sz w:val="24"/>
          <w:szCs w:val="24"/>
        </w:rPr>
        <w:t>Δ1.</w:t>
      </w:r>
      <w:r w:rsidRPr="008F60F5">
        <w:rPr>
          <w:rFonts w:ascii="Times New Roman" w:hAnsi="Times New Roman" w:cs="Times New Roman"/>
          <w:color w:val="FF0000"/>
          <w:sz w:val="24"/>
          <w:szCs w:val="24"/>
        </w:rPr>
        <w:t xml:space="preserve">  </w:t>
      </w:r>
      <w:r>
        <w:rPr>
          <w:rFonts w:ascii="Times New Roman" w:hAnsi="Times New Roman" w:cs="Times New Roman"/>
          <w:sz w:val="24"/>
          <w:szCs w:val="24"/>
        </w:rPr>
        <w:t xml:space="preserve">Στην τιμή (Ρ) = </w:t>
      </w:r>
      <w:r w:rsidRPr="003F5E54">
        <w:rPr>
          <w:rFonts w:ascii="Times New Roman" w:hAnsi="Times New Roman" w:cs="Times New Roman"/>
          <w:sz w:val="24"/>
          <w:szCs w:val="24"/>
        </w:rPr>
        <w:t>10</w:t>
      </w:r>
      <w:r>
        <w:rPr>
          <w:rFonts w:ascii="Times New Roman" w:hAnsi="Times New Roman" w:cs="Times New Roman"/>
          <w:sz w:val="24"/>
          <w:szCs w:val="24"/>
        </w:rPr>
        <w:t xml:space="preserve">, </w:t>
      </w:r>
      <w:r w:rsidRPr="003F5E54">
        <w:rPr>
          <w:rFonts w:ascii="Times New Roman" w:hAnsi="Times New Roman" w:cs="Times New Roman"/>
          <w:sz w:val="24"/>
          <w:szCs w:val="24"/>
        </w:rPr>
        <w:t xml:space="preserve"> </w:t>
      </w:r>
      <w:r>
        <w:rPr>
          <w:rFonts w:ascii="Times New Roman" w:hAnsi="Times New Roman" w:cs="Times New Roman"/>
          <w:sz w:val="24"/>
          <w:szCs w:val="24"/>
        </w:rPr>
        <w:t>η ζητούμενη ποσότητα είναι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D</w:t>
      </w:r>
      <w:r>
        <w:rPr>
          <w:rFonts w:ascii="Times New Roman" w:hAnsi="Times New Roman" w:cs="Times New Roman"/>
          <w:sz w:val="24"/>
          <w:szCs w:val="24"/>
        </w:rPr>
        <w:t>)</w:t>
      </w:r>
      <w:r w:rsidRPr="003F5E54">
        <w:rPr>
          <w:rFonts w:ascii="Times New Roman" w:hAnsi="Times New Roman" w:cs="Times New Roman"/>
          <w:sz w:val="24"/>
          <w:szCs w:val="24"/>
        </w:rPr>
        <w:t xml:space="preserve"> = 50 </w:t>
      </w:r>
      <w:r>
        <w:rPr>
          <w:rFonts w:ascii="Times New Roman" w:hAnsi="Times New Roman" w:cs="Times New Roman"/>
          <w:sz w:val="24"/>
          <w:szCs w:val="24"/>
        </w:rPr>
        <w:t>και</w:t>
      </w:r>
      <w:r w:rsidRPr="003F5E54">
        <w:rPr>
          <w:rFonts w:ascii="Times New Roman" w:hAnsi="Times New Roman" w:cs="Times New Roman"/>
          <w:snapToGrid w:val="0"/>
          <w:color w:val="000000"/>
          <w:spacing w:val="2"/>
          <w:sz w:val="24"/>
          <w:szCs w:val="24"/>
        </w:rPr>
        <w:t xml:space="preserve"> </w:t>
      </w:r>
      <w:r>
        <w:rPr>
          <w:rFonts w:ascii="Times New Roman" w:hAnsi="Times New Roman" w:cs="Times New Roman"/>
          <w:snapToGrid w:val="0"/>
          <w:color w:val="000000"/>
          <w:spacing w:val="2"/>
          <w:sz w:val="24"/>
          <w:szCs w:val="24"/>
        </w:rPr>
        <w:t xml:space="preserve"> </w:t>
      </w:r>
      <w:r>
        <w:rPr>
          <w:rFonts w:ascii="Times New Roman" w:hAnsi="Times New Roman" w:cs="Times New Roman"/>
          <w:snapToGrid w:val="0"/>
          <w:color w:val="000000"/>
          <w:spacing w:val="2"/>
          <w:sz w:val="24"/>
          <w:szCs w:val="24"/>
          <w:lang w:val="en-US"/>
        </w:rPr>
        <w:t>E</w:t>
      </w:r>
      <w:r>
        <w:rPr>
          <w:rFonts w:ascii="Times New Roman" w:hAnsi="Times New Roman" w:cs="Times New Roman"/>
          <w:snapToGrid w:val="0"/>
          <w:color w:val="000000"/>
          <w:spacing w:val="2"/>
          <w:sz w:val="24"/>
          <w:szCs w:val="24"/>
          <w:vertAlign w:val="subscript"/>
          <w:lang w:val="en-US"/>
        </w:rPr>
        <w:t>D</w:t>
      </w:r>
      <w:r>
        <w:rPr>
          <w:rFonts w:ascii="Times New Roman" w:hAnsi="Times New Roman" w:cs="Times New Roman"/>
          <w:sz w:val="24"/>
          <w:szCs w:val="24"/>
        </w:rPr>
        <w:t xml:space="preserve"> = -0,8. Αφού η συνάρτηση ζήτησης είναι γραμμική, έχει μορφή </w:t>
      </w:r>
      <w:bookmarkStart w:id="0" w:name="_Hlk44061325"/>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D</w:t>
      </w:r>
      <w:r w:rsidRPr="001010E5">
        <w:rPr>
          <w:rFonts w:ascii="Times New Roman" w:hAnsi="Times New Roman" w:cs="Times New Roman"/>
          <w:sz w:val="24"/>
          <w:szCs w:val="24"/>
        </w:rPr>
        <w:t xml:space="preserve"> = </w:t>
      </w:r>
      <w:r>
        <w:rPr>
          <w:rFonts w:ascii="Times New Roman" w:hAnsi="Times New Roman" w:cs="Times New Roman"/>
          <w:sz w:val="24"/>
          <w:szCs w:val="24"/>
        </w:rPr>
        <w:t xml:space="preserve">α + </w:t>
      </w:r>
      <w:proofErr w:type="spellStart"/>
      <w:r>
        <w:rPr>
          <w:rFonts w:ascii="Times New Roman" w:hAnsi="Times New Roman" w:cs="Times New Roman"/>
          <w:sz w:val="24"/>
          <w:szCs w:val="24"/>
        </w:rPr>
        <w:t>βΡ</w:t>
      </w:r>
      <w:bookmarkEnd w:id="0"/>
      <w:proofErr w:type="spellEnd"/>
      <w:r>
        <w:rPr>
          <w:rFonts w:ascii="Times New Roman" w:hAnsi="Times New Roman" w:cs="Times New Roman"/>
          <w:sz w:val="24"/>
          <w:szCs w:val="24"/>
        </w:rPr>
        <w:t xml:space="preserve"> και ο λόγος </w:t>
      </w:r>
      <w:r w:rsidRPr="001010E5">
        <w:rPr>
          <w:rFonts w:ascii="Times New Roman" w:hAnsi="Times New Roman" w:cs="Times New Roman"/>
          <w:b/>
          <w:color w:val="000000"/>
          <w:position w:val="-24"/>
          <w:sz w:val="24"/>
          <w:szCs w:val="24"/>
          <w:lang w:val="en-US"/>
        </w:rPr>
        <w:object w:dxaOrig="800" w:dyaOrig="620">
          <v:shape id="_x0000_i1030" type="#_x0000_t75" style="width:35.05pt;height:26.9pt" o:ole="" fillcolor="window">
            <v:imagedata r:id="rId19" o:title=""/>
          </v:shape>
          <o:OLEObject Type="Embed" ProgID="Equation.3" ShapeID="_x0000_i1030" DrawAspect="Content" ObjectID="_1654678362" r:id="rId20"/>
        </w:object>
      </w:r>
      <w:r>
        <w:rPr>
          <w:rFonts w:ascii="Times New Roman" w:hAnsi="Times New Roman" w:cs="Times New Roman"/>
          <w:b/>
          <w:color w:val="000000"/>
          <w:sz w:val="24"/>
          <w:szCs w:val="24"/>
        </w:rPr>
        <w:t>.</w:t>
      </w:r>
    </w:p>
    <w:p w:rsidR="008F60F5" w:rsidRDefault="008F60F5" w:rsidP="008F60F5">
      <w:pPr>
        <w:rPr>
          <w:rFonts w:ascii="Times New Roman" w:hAnsi="Times New Roman" w:cs="Times New Roman"/>
          <w:bCs/>
          <w:color w:val="000000"/>
          <w:sz w:val="24"/>
          <w:szCs w:val="24"/>
        </w:rPr>
      </w:pPr>
      <w:r>
        <w:rPr>
          <w:rFonts w:ascii="Times New Roman" w:hAnsi="Times New Roman" w:cs="Times New Roman"/>
          <w:bCs/>
          <w:color w:val="000000"/>
          <w:sz w:val="24"/>
          <w:szCs w:val="24"/>
        </w:rPr>
        <w:t>Από τον τύπο της ελαστικότητας ζήτησης προκύπτει:</w:t>
      </w:r>
    </w:p>
    <w:p w:rsidR="008F60F5" w:rsidRDefault="008F60F5" w:rsidP="008F60F5">
      <w:pPr>
        <w:rPr>
          <w:rFonts w:ascii="Times New Roman" w:hAnsi="Times New Roman" w:cs="Times New Roman"/>
          <w:color w:val="000000"/>
          <w:sz w:val="24"/>
          <w:szCs w:val="24"/>
        </w:rPr>
      </w:pPr>
      <w:r>
        <w:rPr>
          <w:rFonts w:ascii="Times New Roman" w:hAnsi="Times New Roman" w:cs="Times New Roman"/>
          <w:bCs/>
          <w:color w:val="000000"/>
          <w:sz w:val="24"/>
          <w:szCs w:val="24"/>
          <w:lang w:val="en-US"/>
        </w:rPr>
        <w:t>E</w:t>
      </w:r>
      <w:r>
        <w:rPr>
          <w:rFonts w:ascii="Times New Roman" w:hAnsi="Times New Roman" w:cs="Times New Roman"/>
          <w:bCs/>
          <w:color w:val="000000"/>
          <w:sz w:val="24"/>
          <w:szCs w:val="24"/>
          <w:vertAlign w:val="subscript"/>
          <w:lang w:val="en-US"/>
        </w:rPr>
        <w:t>D</w:t>
      </w:r>
      <w:r w:rsidRPr="00871566">
        <w:rPr>
          <w:rFonts w:ascii="Times New Roman" w:hAnsi="Times New Roman" w:cs="Times New Roman"/>
          <w:bCs/>
          <w:color w:val="000000"/>
          <w:sz w:val="24"/>
          <w:szCs w:val="24"/>
        </w:rPr>
        <w:t xml:space="preserve"> = </w:t>
      </w:r>
      <w:r w:rsidRPr="00871566">
        <w:rPr>
          <w:rFonts w:ascii="Verdana" w:hAnsi="Verdana"/>
          <w:b/>
          <w:color w:val="000000"/>
        </w:rPr>
        <w:t xml:space="preserve"> </w:t>
      </w:r>
      <w:bookmarkStart w:id="1" w:name="_Hlk44061207"/>
      <w:r w:rsidRPr="001010E5">
        <w:rPr>
          <w:rFonts w:ascii="Times New Roman" w:hAnsi="Times New Roman" w:cs="Times New Roman"/>
          <w:b/>
          <w:color w:val="000000"/>
          <w:position w:val="-28"/>
          <w:sz w:val="24"/>
          <w:szCs w:val="24"/>
          <w:lang w:val="en-US"/>
        </w:rPr>
        <w:object w:dxaOrig="1060" w:dyaOrig="660">
          <v:shape id="_x0000_i1031" type="#_x0000_t75" style="width:46.95pt;height:29.45pt" o:ole="" fillcolor="window">
            <v:imagedata r:id="rId21" o:title=""/>
          </v:shape>
          <o:OLEObject Type="Embed" ProgID="Equation.3" ShapeID="_x0000_i1031" DrawAspect="Content" ObjectID="_1654678363" r:id="rId22"/>
        </w:object>
      </w:r>
      <w:bookmarkEnd w:id="1"/>
      <w:r w:rsidRPr="00871566">
        <w:rPr>
          <w:rFonts w:ascii="Times New Roman" w:hAnsi="Times New Roman" w:cs="Times New Roman"/>
          <w:b/>
          <w:color w:val="000000"/>
          <w:sz w:val="24"/>
          <w:szCs w:val="24"/>
        </w:rPr>
        <w:t xml:space="preserve"> </w:t>
      </w:r>
      <w:bookmarkStart w:id="2" w:name="_Hlk44061153"/>
      <w:r w:rsidRPr="00A53B07">
        <w:rPr>
          <w:rFonts w:ascii="Verdana" w:hAnsi="Verdana"/>
          <w:color w:val="000000"/>
          <w:lang w:val="en-US"/>
        </w:rPr>
        <w:sym w:font="Symbol" w:char="F0DE"/>
      </w:r>
      <w:r w:rsidRPr="00871566">
        <w:rPr>
          <w:rFonts w:ascii="Times New Roman" w:hAnsi="Times New Roman" w:cs="Times New Roman"/>
          <w:color w:val="000000"/>
          <w:sz w:val="24"/>
          <w:szCs w:val="24"/>
        </w:rPr>
        <w:t xml:space="preserve"> </w:t>
      </w:r>
      <w:bookmarkEnd w:id="2"/>
      <w:r w:rsidRPr="00871566">
        <w:rPr>
          <w:rFonts w:ascii="Times New Roman" w:hAnsi="Times New Roman" w:cs="Times New Roman"/>
          <w:color w:val="000000"/>
          <w:sz w:val="24"/>
          <w:szCs w:val="24"/>
        </w:rPr>
        <w:t xml:space="preserve">-0,8 = </w:t>
      </w:r>
      <w:r>
        <w:rPr>
          <w:rFonts w:ascii="Times New Roman" w:hAnsi="Times New Roman" w:cs="Times New Roman"/>
          <w:color w:val="000000"/>
          <w:sz w:val="24"/>
          <w:szCs w:val="24"/>
        </w:rPr>
        <w:t>β</w:t>
      </w:r>
      <w:r w:rsidRPr="00871566">
        <w:rPr>
          <w:rFonts w:ascii="Times New Roman" w:hAnsi="Times New Roman" w:cs="Times New Roman"/>
          <w:color w:val="000000"/>
          <w:sz w:val="24"/>
          <w:szCs w:val="24"/>
        </w:rPr>
        <w:t xml:space="preserve"> • </w:t>
      </w:r>
      <m:oMath>
        <m:f>
          <m:fPr>
            <m:ctrlPr>
              <w:rPr>
                <w:rFonts w:ascii="Cambria Math" w:hAnsi="Cambria Math" w:cs="Times New Roman"/>
                <w:sz w:val="24"/>
              </w:rPr>
            </m:ctrlPr>
          </m:fPr>
          <m:num>
            <m:r>
              <m:rPr>
                <m:sty m:val="p"/>
              </m:rPr>
              <w:rPr>
                <w:rFonts w:ascii="Cambria Math" w:hAnsi="Cambria Math" w:cs="Times New Roman"/>
                <w:sz w:val="24"/>
              </w:rPr>
              <m:t>10</m:t>
            </m:r>
          </m:num>
          <m:den>
            <m:r>
              <m:rPr>
                <m:sty m:val="p"/>
              </m:rPr>
              <w:rPr>
                <w:rFonts w:ascii="Cambria Math" w:hAnsi="Cambria Math" w:cs="Times New Roman"/>
                <w:sz w:val="24"/>
              </w:rPr>
              <m:t>50</m:t>
            </m:r>
          </m:den>
        </m:f>
      </m:oMath>
      <w:r w:rsidRPr="00871566">
        <w:rPr>
          <w:rFonts w:ascii="Times New Roman" w:eastAsiaTheme="minorEastAsia" w:hAnsi="Times New Roman" w:cs="Times New Roman"/>
          <w:sz w:val="24"/>
        </w:rPr>
        <w:t xml:space="preserve">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β = -4</w:t>
      </w:r>
    </w:p>
    <w:p w:rsidR="008F60F5" w:rsidRDefault="008F60F5" w:rsidP="008F60F5">
      <w:pPr>
        <w:rPr>
          <w:rFonts w:ascii="Times New Roman" w:hAnsi="Times New Roman" w:cs="Times New Roman"/>
          <w:color w:val="000000"/>
          <w:sz w:val="24"/>
          <w:szCs w:val="24"/>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D</w:t>
      </w:r>
      <w:r w:rsidRPr="001010E5">
        <w:rPr>
          <w:rFonts w:ascii="Times New Roman" w:hAnsi="Times New Roman" w:cs="Times New Roman"/>
          <w:sz w:val="24"/>
          <w:szCs w:val="24"/>
        </w:rPr>
        <w:t xml:space="preserve"> = </w:t>
      </w:r>
      <w:r>
        <w:rPr>
          <w:rFonts w:ascii="Times New Roman" w:hAnsi="Times New Roman" w:cs="Times New Roman"/>
          <w:sz w:val="24"/>
          <w:szCs w:val="24"/>
        </w:rPr>
        <w:t xml:space="preserve">α + </w:t>
      </w:r>
      <w:proofErr w:type="spellStart"/>
      <w:r>
        <w:rPr>
          <w:rFonts w:ascii="Times New Roman" w:hAnsi="Times New Roman" w:cs="Times New Roman"/>
          <w:sz w:val="24"/>
          <w:szCs w:val="24"/>
        </w:rPr>
        <w:t>βΡ</w:t>
      </w:r>
      <w:proofErr w:type="spellEnd"/>
      <w:r>
        <w:rPr>
          <w:rFonts w:ascii="Times New Roman" w:hAnsi="Times New Roman" w:cs="Times New Roman"/>
          <w:sz w:val="24"/>
          <w:szCs w:val="24"/>
        </w:rPr>
        <w:t xml:space="preserve">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50 = α -4•10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α = 90           </w:t>
      </w:r>
    </w:p>
    <w:p w:rsidR="008F60F5" w:rsidRDefault="008F60F5" w:rsidP="008F60F5">
      <w:pPr>
        <w:rPr>
          <w:rFonts w:ascii="Times New Roman" w:hAnsi="Times New Roman" w:cs="Times New Roman"/>
          <w:sz w:val="24"/>
          <w:szCs w:val="24"/>
        </w:rPr>
      </w:pPr>
      <w:r>
        <w:rPr>
          <w:rFonts w:ascii="Times New Roman" w:hAnsi="Times New Roman" w:cs="Times New Roman"/>
          <w:color w:val="000000"/>
          <w:sz w:val="24"/>
          <w:szCs w:val="24"/>
        </w:rPr>
        <w:t xml:space="preserve">Συνεπώς: </w:t>
      </w:r>
      <w:r w:rsidRPr="0040642D">
        <w:rPr>
          <w:rFonts w:ascii="Times New Roman" w:hAnsi="Times New Roman" w:cs="Times New Roman"/>
          <w:b/>
          <w:bCs/>
          <w:sz w:val="24"/>
          <w:szCs w:val="24"/>
          <w:lang w:val="en-US"/>
        </w:rPr>
        <w:t>Q</w:t>
      </w:r>
      <w:r w:rsidRPr="0040642D">
        <w:rPr>
          <w:rFonts w:ascii="Times New Roman" w:hAnsi="Times New Roman" w:cs="Times New Roman"/>
          <w:b/>
          <w:bCs/>
          <w:sz w:val="24"/>
          <w:szCs w:val="24"/>
          <w:vertAlign w:val="subscript"/>
          <w:lang w:val="en-US"/>
        </w:rPr>
        <w:t>D</w:t>
      </w:r>
      <w:r w:rsidRPr="0040642D">
        <w:rPr>
          <w:rFonts w:ascii="Times New Roman" w:hAnsi="Times New Roman" w:cs="Times New Roman"/>
          <w:b/>
          <w:bCs/>
          <w:sz w:val="24"/>
          <w:szCs w:val="24"/>
        </w:rPr>
        <w:t xml:space="preserve"> = 90 - 4Ρ</w:t>
      </w:r>
    </w:p>
    <w:p w:rsidR="008F60F5" w:rsidRDefault="008F60F5" w:rsidP="008F60F5">
      <w:pPr>
        <w:rPr>
          <w:rFonts w:ascii="Times New Roman" w:hAnsi="Times New Roman" w:cs="Times New Roman"/>
          <w:bCs/>
          <w:color w:val="000000"/>
          <w:sz w:val="24"/>
          <w:szCs w:val="24"/>
        </w:rPr>
      </w:pPr>
      <w:r>
        <w:rPr>
          <w:rFonts w:ascii="Times New Roman" w:hAnsi="Times New Roman" w:cs="Times New Roman"/>
          <w:sz w:val="24"/>
          <w:szCs w:val="24"/>
        </w:rPr>
        <w:t xml:space="preserve">Στην τιμή (Ρ) = </w:t>
      </w:r>
      <w:r w:rsidRPr="003F5E54">
        <w:rPr>
          <w:rFonts w:ascii="Times New Roman" w:hAnsi="Times New Roman" w:cs="Times New Roman"/>
          <w:sz w:val="24"/>
          <w:szCs w:val="24"/>
        </w:rPr>
        <w:t>10</w:t>
      </w:r>
      <w:r>
        <w:rPr>
          <w:rFonts w:ascii="Times New Roman" w:hAnsi="Times New Roman" w:cs="Times New Roman"/>
          <w:sz w:val="24"/>
          <w:szCs w:val="24"/>
        </w:rPr>
        <w:t xml:space="preserve">, </w:t>
      </w:r>
      <w:r w:rsidRPr="003F5E54">
        <w:rPr>
          <w:rFonts w:ascii="Times New Roman" w:hAnsi="Times New Roman" w:cs="Times New Roman"/>
          <w:sz w:val="24"/>
          <w:szCs w:val="24"/>
        </w:rPr>
        <w:t xml:space="preserve"> </w:t>
      </w:r>
      <w:r>
        <w:rPr>
          <w:rFonts w:ascii="Times New Roman" w:hAnsi="Times New Roman" w:cs="Times New Roman"/>
          <w:sz w:val="24"/>
          <w:szCs w:val="24"/>
        </w:rPr>
        <w:t>η προσφερόμενη ποσότητα είναι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Pr>
          <w:rFonts w:ascii="Times New Roman" w:hAnsi="Times New Roman" w:cs="Times New Roman"/>
          <w:sz w:val="24"/>
          <w:szCs w:val="24"/>
        </w:rPr>
        <w:t>)</w:t>
      </w:r>
      <w:r w:rsidRPr="003F5E54">
        <w:rPr>
          <w:rFonts w:ascii="Times New Roman" w:hAnsi="Times New Roman" w:cs="Times New Roman"/>
          <w:sz w:val="24"/>
          <w:szCs w:val="24"/>
        </w:rPr>
        <w:t xml:space="preserve"> = </w:t>
      </w:r>
      <w:r>
        <w:rPr>
          <w:rFonts w:ascii="Times New Roman" w:hAnsi="Times New Roman" w:cs="Times New Roman"/>
          <w:sz w:val="24"/>
          <w:szCs w:val="24"/>
        </w:rPr>
        <w:t>10</w:t>
      </w:r>
      <w:r w:rsidRPr="003F5E54">
        <w:rPr>
          <w:rFonts w:ascii="Times New Roman" w:hAnsi="Times New Roman" w:cs="Times New Roman"/>
          <w:sz w:val="24"/>
          <w:szCs w:val="24"/>
        </w:rPr>
        <w:t xml:space="preserve">0 </w:t>
      </w:r>
      <w:r>
        <w:rPr>
          <w:rFonts w:ascii="Times New Roman" w:hAnsi="Times New Roman" w:cs="Times New Roman"/>
          <w:sz w:val="24"/>
          <w:szCs w:val="24"/>
        </w:rPr>
        <w:t>και</w:t>
      </w:r>
      <w:r w:rsidRPr="003F5E54">
        <w:rPr>
          <w:rFonts w:ascii="Times New Roman" w:hAnsi="Times New Roman" w:cs="Times New Roman"/>
          <w:snapToGrid w:val="0"/>
          <w:color w:val="000000"/>
          <w:spacing w:val="2"/>
          <w:sz w:val="24"/>
          <w:szCs w:val="24"/>
        </w:rPr>
        <w:t xml:space="preserve"> </w:t>
      </w:r>
      <w:r>
        <w:rPr>
          <w:rFonts w:ascii="Times New Roman" w:hAnsi="Times New Roman" w:cs="Times New Roman"/>
          <w:snapToGrid w:val="0"/>
          <w:color w:val="000000"/>
          <w:spacing w:val="2"/>
          <w:sz w:val="24"/>
          <w:szCs w:val="24"/>
        </w:rPr>
        <w:t xml:space="preserve"> </w:t>
      </w:r>
      <w:r>
        <w:rPr>
          <w:rFonts w:ascii="Times New Roman" w:hAnsi="Times New Roman" w:cs="Times New Roman"/>
          <w:snapToGrid w:val="0"/>
          <w:color w:val="000000"/>
          <w:spacing w:val="2"/>
          <w:sz w:val="24"/>
          <w:szCs w:val="24"/>
          <w:lang w:val="en-US"/>
        </w:rPr>
        <w:t>E</w:t>
      </w:r>
      <w:r>
        <w:rPr>
          <w:rFonts w:ascii="Times New Roman" w:hAnsi="Times New Roman" w:cs="Times New Roman"/>
          <w:snapToGrid w:val="0"/>
          <w:color w:val="000000"/>
          <w:spacing w:val="2"/>
          <w:sz w:val="24"/>
          <w:szCs w:val="24"/>
          <w:vertAlign w:val="subscript"/>
          <w:lang w:val="en-US"/>
        </w:rPr>
        <w:t>S</w:t>
      </w:r>
      <w:r>
        <w:rPr>
          <w:rFonts w:ascii="Times New Roman" w:hAnsi="Times New Roman" w:cs="Times New Roman"/>
          <w:sz w:val="24"/>
          <w:szCs w:val="24"/>
        </w:rPr>
        <w:t xml:space="preserve"> = 0,</w:t>
      </w:r>
      <w:r w:rsidRPr="0040642D">
        <w:rPr>
          <w:rFonts w:ascii="Times New Roman" w:hAnsi="Times New Roman" w:cs="Times New Roman"/>
          <w:sz w:val="24"/>
          <w:szCs w:val="24"/>
        </w:rPr>
        <w:t>6</w:t>
      </w:r>
      <w:r>
        <w:rPr>
          <w:rFonts w:ascii="Times New Roman" w:hAnsi="Times New Roman" w:cs="Times New Roman"/>
          <w:sz w:val="24"/>
          <w:szCs w:val="24"/>
        </w:rPr>
        <w:t xml:space="preserve">. Αφού η συνάρτηση προσφοράς είναι γραμμική, έχει μορφή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sidRPr="001010E5">
        <w:rPr>
          <w:rFonts w:ascii="Times New Roman" w:hAnsi="Times New Roman" w:cs="Times New Roman"/>
          <w:sz w:val="24"/>
          <w:szCs w:val="24"/>
        </w:rPr>
        <w:t xml:space="preserve"> = </w:t>
      </w:r>
      <w:r>
        <w:rPr>
          <w:rFonts w:ascii="Times New Roman" w:hAnsi="Times New Roman" w:cs="Times New Roman"/>
          <w:sz w:val="24"/>
          <w:szCs w:val="24"/>
        </w:rPr>
        <w:t xml:space="preserve">γ + </w:t>
      </w:r>
      <w:proofErr w:type="spellStart"/>
      <w:r>
        <w:rPr>
          <w:rFonts w:ascii="Times New Roman" w:hAnsi="Times New Roman" w:cs="Times New Roman"/>
          <w:sz w:val="24"/>
          <w:szCs w:val="24"/>
        </w:rPr>
        <w:t>δΡ</w:t>
      </w:r>
      <w:proofErr w:type="spellEnd"/>
      <w:r>
        <w:rPr>
          <w:rFonts w:ascii="Times New Roman" w:hAnsi="Times New Roman" w:cs="Times New Roman"/>
          <w:sz w:val="24"/>
          <w:szCs w:val="24"/>
        </w:rPr>
        <w:t xml:space="preserve"> και ο λόγος </w:t>
      </w:r>
      <m:oMath>
        <m:f>
          <m:fPr>
            <m:ctrlPr>
              <w:rPr>
                <w:rFonts w:ascii="Cambria Math" w:hAnsi="Cambria Math" w:cs="Times New Roman"/>
                <w:b/>
                <w:i/>
                <w:color w:val="000000"/>
                <w:sz w:val="24"/>
                <w:szCs w:val="24"/>
                <w:lang w:val="en-US"/>
              </w:rPr>
            </m:ctrlPr>
          </m:fPr>
          <m:num>
            <m:r>
              <m:rPr>
                <m:sty m:val="bi"/>
              </m:rPr>
              <w:rPr>
                <w:rFonts w:ascii="Cambria Math" w:hAnsi="Times New Roman" w:cs="Times New Roman"/>
                <w:color w:val="000000"/>
                <w:sz w:val="24"/>
                <w:szCs w:val="24"/>
              </w:rPr>
              <m:t>Δ</m:t>
            </m:r>
            <m:r>
              <m:rPr>
                <m:sty m:val="bi"/>
              </m:rPr>
              <w:rPr>
                <w:rFonts w:ascii="Cambria Math" w:hAnsi="Times New Roman" w:cs="Times New Roman"/>
                <w:color w:val="000000"/>
                <w:sz w:val="24"/>
                <w:szCs w:val="24"/>
                <w:lang w:val="en-US"/>
              </w:rPr>
              <m:t>Q</m:t>
            </m:r>
            <m:ctrlPr>
              <w:rPr>
                <w:rFonts w:ascii="Cambria Math" w:hAnsi="Times New Roman" w:cs="Times New Roman"/>
                <w:b/>
                <w:i/>
                <w:color w:val="000000"/>
                <w:sz w:val="24"/>
                <w:szCs w:val="24"/>
                <w:lang w:val="en-US"/>
              </w:rPr>
            </m:ctrlPr>
          </m:num>
          <m:den>
            <m:r>
              <m:rPr>
                <m:sty m:val="bi"/>
              </m:rPr>
              <w:rPr>
                <w:rFonts w:ascii="Cambria Math" w:hAnsi="Times New Roman" w:cs="Times New Roman"/>
                <w:color w:val="000000"/>
                <w:sz w:val="24"/>
                <w:szCs w:val="24"/>
              </w:rPr>
              <m:t>ΔΡ</m:t>
            </m:r>
          </m:den>
        </m:f>
        <m:r>
          <m:rPr>
            <m:sty m:val="bi"/>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δ</m:t>
        </m:r>
      </m:oMath>
      <w:r>
        <w:rPr>
          <w:rFonts w:ascii="Times New Roman" w:hAnsi="Times New Roman" w:cs="Times New Roman"/>
          <w:b/>
          <w:color w:val="000000"/>
          <w:sz w:val="24"/>
          <w:szCs w:val="24"/>
        </w:rPr>
        <w:t>.</w:t>
      </w:r>
    </w:p>
    <w:p w:rsidR="008F60F5" w:rsidRDefault="008F60F5" w:rsidP="008F60F5">
      <w:pPr>
        <w:rPr>
          <w:rFonts w:ascii="Times New Roman" w:hAnsi="Times New Roman" w:cs="Times New Roman"/>
          <w:bCs/>
          <w:color w:val="000000"/>
          <w:sz w:val="24"/>
          <w:szCs w:val="24"/>
        </w:rPr>
      </w:pPr>
      <w:r>
        <w:rPr>
          <w:rFonts w:ascii="Times New Roman" w:hAnsi="Times New Roman" w:cs="Times New Roman"/>
          <w:bCs/>
          <w:color w:val="000000"/>
          <w:sz w:val="24"/>
          <w:szCs w:val="24"/>
        </w:rPr>
        <w:t>Από τον τύπο της ελαστικότητας προσφοράς προκύπτει:</w:t>
      </w:r>
    </w:p>
    <w:p w:rsidR="008F60F5" w:rsidRDefault="008F60F5" w:rsidP="008F60F5">
      <w:pPr>
        <w:rPr>
          <w:rFonts w:ascii="Times New Roman" w:hAnsi="Times New Roman" w:cs="Times New Roman"/>
          <w:color w:val="000000"/>
          <w:sz w:val="24"/>
          <w:szCs w:val="24"/>
        </w:rPr>
      </w:pPr>
      <w:r>
        <w:rPr>
          <w:rFonts w:ascii="Times New Roman" w:hAnsi="Times New Roman" w:cs="Times New Roman"/>
          <w:bCs/>
          <w:color w:val="000000"/>
          <w:sz w:val="24"/>
          <w:szCs w:val="24"/>
          <w:lang w:val="en-US"/>
        </w:rPr>
        <w:t>E</w:t>
      </w:r>
      <w:r>
        <w:rPr>
          <w:rFonts w:ascii="Times New Roman" w:hAnsi="Times New Roman" w:cs="Times New Roman"/>
          <w:bCs/>
          <w:color w:val="000000"/>
          <w:sz w:val="24"/>
          <w:szCs w:val="24"/>
          <w:vertAlign w:val="subscript"/>
          <w:lang w:val="en-US"/>
        </w:rPr>
        <w:t>S</w:t>
      </w:r>
      <w:r w:rsidRPr="0040642D">
        <w:rPr>
          <w:rFonts w:ascii="Times New Roman" w:hAnsi="Times New Roman" w:cs="Times New Roman"/>
          <w:bCs/>
          <w:color w:val="000000"/>
          <w:sz w:val="24"/>
          <w:szCs w:val="24"/>
        </w:rPr>
        <w:t xml:space="preserve"> </w:t>
      </w:r>
      <w:proofErr w:type="gramStart"/>
      <w:r w:rsidRPr="0040642D">
        <w:rPr>
          <w:rFonts w:ascii="Times New Roman" w:hAnsi="Times New Roman" w:cs="Times New Roman"/>
          <w:bCs/>
          <w:color w:val="000000"/>
          <w:sz w:val="24"/>
          <w:szCs w:val="24"/>
        </w:rPr>
        <w:t xml:space="preserve">= </w:t>
      </w:r>
      <w:r w:rsidRPr="0040642D">
        <w:rPr>
          <w:rFonts w:ascii="Verdana" w:hAnsi="Verdana"/>
          <w:b/>
          <w:color w:val="000000"/>
        </w:rPr>
        <w:t xml:space="preserve"> </w:t>
      </w:r>
      <w:r>
        <w:rPr>
          <w:rFonts w:ascii="Times New Roman" w:hAnsi="Times New Roman" w:cs="Times New Roman"/>
          <w:bCs/>
          <w:color w:val="000000"/>
          <w:sz w:val="24"/>
          <w:szCs w:val="24"/>
        </w:rPr>
        <w:t>δ</w:t>
      </w:r>
      <w:proofErr w:type="gramEnd"/>
      <m:oMath>
        <m:r>
          <m:rPr>
            <m:sty m:val="bi"/>
          </m:rPr>
          <w:rPr>
            <w:rFonts w:ascii="Cambria Math" w:hAnsi="Cambria Math" w:cs="Times New Roman"/>
            <w:color w:val="000000"/>
            <w:sz w:val="24"/>
            <w:szCs w:val="24"/>
          </w:rPr>
          <m:t>⋅</m:t>
        </m:r>
        <m:f>
          <m:fPr>
            <m:ctrlPr>
              <w:rPr>
                <w:rFonts w:ascii="Cambria Math" w:hAnsi="Cambria Math" w:cs="Times New Roman"/>
                <w:b/>
                <w:i/>
                <w:color w:val="000000"/>
                <w:sz w:val="24"/>
                <w:szCs w:val="24"/>
                <w:lang w:val="en-US"/>
              </w:rPr>
            </m:ctrlPr>
          </m:fPr>
          <m:num>
            <m:r>
              <m:rPr>
                <m:sty m:val="bi"/>
              </m:rPr>
              <w:rPr>
                <w:rFonts w:ascii="Cambria Math" w:hAnsi="Cambria Math" w:cs="Times New Roman"/>
                <w:color w:val="000000"/>
                <w:sz w:val="24"/>
                <w:szCs w:val="24"/>
              </w:rPr>
              <m:t>Ρ</m:t>
            </m:r>
            <m:r>
              <m:rPr>
                <m:sty m:val="bi"/>
              </m:rPr>
              <w:rPr>
                <w:rFonts w:ascii="Cambria Math" w:hAnsi="Cambria Math" w:cs="Times New Roman"/>
                <w:color w:val="000000"/>
                <w:sz w:val="24"/>
                <w:szCs w:val="24"/>
                <w:lang w:val="en-US"/>
              </w:rPr>
              <m:t>αρχ</m:t>
            </m:r>
          </m:num>
          <m:den>
            <m:r>
              <m:rPr>
                <m:sty m:val="bi"/>
              </m:rPr>
              <w:rPr>
                <w:rFonts w:ascii="Cambria Math" w:hAnsi="Cambria Math" w:cs="Times New Roman"/>
                <w:color w:val="000000"/>
                <w:sz w:val="24"/>
                <w:szCs w:val="24"/>
                <w:lang w:val="en-US"/>
              </w:rPr>
              <m:t>Qαρχ</m:t>
            </m:r>
          </m:den>
        </m:f>
      </m:oMath>
      <w:r w:rsidRPr="0040642D">
        <w:rPr>
          <w:rFonts w:ascii="Times New Roman" w:hAnsi="Times New Roman" w:cs="Times New Roman"/>
          <w:b/>
          <w:color w:val="000000"/>
          <w:sz w:val="24"/>
          <w:szCs w:val="24"/>
        </w:rPr>
        <w:t xml:space="preserve"> </w:t>
      </w:r>
      <w:r w:rsidRPr="00A53B07">
        <w:rPr>
          <w:rFonts w:ascii="Verdana" w:hAnsi="Verdana"/>
          <w:color w:val="000000"/>
          <w:lang w:val="en-US"/>
        </w:rPr>
        <w:sym w:font="Symbol" w:char="F0DE"/>
      </w:r>
      <w:r w:rsidRPr="0040642D">
        <w:rPr>
          <w:rFonts w:ascii="Times New Roman" w:hAnsi="Times New Roman" w:cs="Times New Roman"/>
          <w:color w:val="000000"/>
          <w:sz w:val="24"/>
          <w:szCs w:val="24"/>
        </w:rPr>
        <w:t xml:space="preserve"> 0</w:t>
      </w:r>
      <w:r>
        <w:rPr>
          <w:rFonts w:ascii="Times New Roman" w:hAnsi="Times New Roman" w:cs="Times New Roman"/>
          <w:color w:val="000000"/>
          <w:sz w:val="24"/>
          <w:szCs w:val="24"/>
        </w:rPr>
        <w:t>,6</w:t>
      </w:r>
      <w:r w:rsidRPr="0040642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δ</w:t>
      </w:r>
      <w:r w:rsidRPr="0040642D">
        <w:rPr>
          <w:rFonts w:ascii="Times New Roman" w:hAnsi="Times New Roman" w:cs="Times New Roman"/>
          <w:color w:val="000000"/>
          <w:sz w:val="24"/>
          <w:szCs w:val="24"/>
        </w:rPr>
        <w:t xml:space="preserve"> • </w:t>
      </w:r>
      <m:oMath>
        <m:f>
          <m:fPr>
            <m:ctrlPr>
              <w:rPr>
                <w:rFonts w:ascii="Cambria Math" w:hAnsi="Cambria Math" w:cs="Times New Roman"/>
                <w:sz w:val="24"/>
              </w:rPr>
            </m:ctrlPr>
          </m:fPr>
          <m:num>
            <m:r>
              <m:rPr>
                <m:sty m:val="p"/>
              </m:rPr>
              <w:rPr>
                <w:rFonts w:ascii="Cambria Math" w:hAnsi="Cambria Math" w:cs="Times New Roman"/>
                <w:sz w:val="24"/>
              </w:rPr>
              <m:t>10</m:t>
            </m:r>
          </m:num>
          <m:den>
            <m:r>
              <m:rPr>
                <m:sty m:val="p"/>
              </m:rPr>
              <w:rPr>
                <w:rFonts w:ascii="Cambria Math" w:hAnsi="Cambria Math" w:cs="Times New Roman"/>
                <w:sz w:val="24"/>
              </w:rPr>
              <m:t>100</m:t>
            </m:r>
          </m:den>
        </m:f>
      </m:oMath>
      <w:r w:rsidRPr="0040642D">
        <w:rPr>
          <w:rFonts w:ascii="Times New Roman" w:eastAsiaTheme="minorEastAsia" w:hAnsi="Times New Roman" w:cs="Times New Roman"/>
          <w:sz w:val="24"/>
        </w:rPr>
        <w:t xml:space="preserve">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δ = 6</w:t>
      </w:r>
    </w:p>
    <w:p w:rsidR="008F60F5" w:rsidRPr="00EE22AA" w:rsidRDefault="008F60F5" w:rsidP="008F60F5">
      <w:pPr>
        <w:rPr>
          <w:rFonts w:ascii="Times New Roman" w:hAnsi="Times New Roman" w:cs="Times New Roman"/>
          <w:color w:val="000000"/>
          <w:sz w:val="24"/>
          <w:szCs w:val="24"/>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sidRPr="001010E5">
        <w:rPr>
          <w:rFonts w:ascii="Times New Roman" w:hAnsi="Times New Roman" w:cs="Times New Roman"/>
          <w:sz w:val="24"/>
          <w:szCs w:val="24"/>
        </w:rPr>
        <w:t xml:space="preserve"> = </w:t>
      </w:r>
      <w:r>
        <w:rPr>
          <w:rFonts w:ascii="Times New Roman" w:hAnsi="Times New Roman" w:cs="Times New Roman"/>
          <w:sz w:val="24"/>
          <w:szCs w:val="24"/>
        </w:rPr>
        <w:t xml:space="preserve">γ + </w:t>
      </w:r>
      <w:proofErr w:type="spellStart"/>
      <w:r>
        <w:rPr>
          <w:rFonts w:ascii="Times New Roman" w:hAnsi="Times New Roman" w:cs="Times New Roman"/>
          <w:sz w:val="24"/>
          <w:szCs w:val="24"/>
        </w:rPr>
        <w:t>δΡ</w:t>
      </w:r>
      <w:proofErr w:type="spellEnd"/>
      <w:r w:rsidRPr="00EE22AA">
        <w:rPr>
          <w:rFonts w:ascii="Times New Roman" w:hAnsi="Times New Roman" w:cs="Times New Roman"/>
          <w:sz w:val="24"/>
          <w:szCs w:val="24"/>
        </w:rPr>
        <w:t xml:space="preserve">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w:t>
      </w:r>
      <w:r w:rsidRPr="00EE22AA">
        <w:rPr>
          <w:rFonts w:ascii="Times New Roman" w:hAnsi="Times New Roman" w:cs="Times New Roman"/>
          <w:color w:val="000000"/>
          <w:sz w:val="24"/>
          <w:szCs w:val="24"/>
        </w:rPr>
        <w:t>10</w:t>
      </w:r>
      <w:r>
        <w:rPr>
          <w:rFonts w:ascii="Times New Roman" w:hAnsi="Times New Roman" w:cs="Times New Roman"/>
          <w:color w:val="000000"/>
          <w:sz w:val="24"/>
          <w:szCs w:val="24"/>
        </w:rPr>
        <w:t xml:space="preserve">0 = γ + 6•10  </w:t>
      </w:r>
      <w:r w:rsidRPr="00A53B07">
        <w:rPr>
          <w:rFonts w:ascii="Verdana" w:hAnsi="Verdana"/>
          <w:color w:val="000000"/>
          <w:lang w:val="en-US"/>
        </w:rPr>
        <w:sym w:font="Symbol" w:char="F0DE"/>
      </w:r>
      <w:r>
        <w:rPr>
          <w:rFonts w:ascii="Times New Roman" w:hAnsi="Times New Roman" w:cs="Times New Roman"/>
          <w:color w:val="000000"/>
          <w:sz w:val="24"/>
          <w:szCs w:val="24"/>
        </w:rPr>
        <w:t xml:space="preserve"> γ = 40</w:t>
      </w:r>
    </w:p>
    <w:p w:rsidR="008F60F5" w:rsidRDefault="008F60F5" w:rsidP="008F60F5">
      <w:pPr>
        <w:rPr>
          <w:rFonts w:ascii="Times New Roman" w:hAnsi="Times New Roman" w:cs="Times New Roman"/>
          <w:sz w:val="24"/>
          <w:szCs w:val="24"/>
        </w:rPr>
      </w:pPr>
      <w:r>
        <w:rPr>
          <w:rFonts w:ascii="Times New Roman" w:hAnsi="Times New Roman" w:cs="Times New Roman"/>
          <w:color w:val="000000"/>
          <w:sz w:val="24"/>
          <w:szCs w:val="24"/>
        </w:rPr>
        <w:t xml:space="preserve">Συνεπώς: </w:t>
      </w:r>
      <w:r w:rsidRPr="00EE22AA">
        <w:rPr>
          <w:rFonts w:ascii="Times New Roman" w:hAnsi="Times New Roman" w:cs="Times New Roman"/>
          <w:b/>
          <w:bCs/>
          <w:sz w:val="24"/>
          <w:szCs w:val="24"/>
          <w:lang w:val="en-US"/>
        </w:rPr>
        <w:t>Q</w:t>
      </w:r>
      <w:r w:rsidRPr="00EE22AA">
        <w:rPr>
          <w:rFonts w:ascii="Times New Roman" w:hAnsi="Times New Roman" w:cs="Times New Roman"/>
          <w:b/>
          <w:bCs/>
          <w:sz w:val="24"/>
          <w:szCs w:val="24"/>
          <w:vertAlign w:val="subscript"/>
          <w:lang w:val="en-US"/>
        </w:rPr>
        <w:t>S</w:t>
      </w:r>
      <w:r w:rsidRPr="00EE22AA">
        <w:rPr>
          <w:rFonts w:ascii="Times New Roman" w:hAnsi="Times New Roman" w:cs="Times New Roman"/>
          <w:b/>
          <w:bCs/>
          <w:sz w:val="24"/>
          <w:szCs w:val="24"/>
        </w:rPr>
        <w:t xml:space="preserve"> = 40 + 6Ρ</w:t>
      </w:r>
    </w:p>
    <w:p w:rsidR="008F60F5" w:rsidRPr="00EE22AA" w:rsidRDefault="008F60F5" w:rsidP="008F60F5">
      <w:pPr>
        <w:rPr>
          <w:rFonts w:ascii="Times New Roman" w:hAnsi="Times New Roman" w:cs="Times New Roman"/>
          <w:b/>
          <w:bCs/>
          <w:color w:val="000000"/>
          <w:sz w:val="24"/>
          <w:szCs w:val="24"/>
        </w:rPr>
      </w:pPr>
      <w:r>
        <w:rPr>
          <w:rFonts w:ascii="Times New Roman" w:hAnsi="Times New Roman" w:cs="Times New Roman"/>
          <w:sz w:val="24"/>
          <w:szCs w:val="24"/>
        </w:rPr>
        <w:t xml:space="preserve">Στην τιμή ισορροπίας ισχύει: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D</w:t>
      </w:r>
      <w:r w:rsidRPr="00EE22AA">
        <w:rPr>
          <w:rFonts w:ascii="Times New Roman" w:hAnsi="Times New Roman" w:cs="Times New Roman"/>
          <w:sz w:val="24"/>
          <w:szCs w:val="24"/>
        </w:rPr>
        <w:t xml:space="preserve"> =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sidRPr="00EE22AA">
        <w:rPr>
          <w:rFonts w:ascii="Times New Roman" w:hAnsi="Times New Roman" w:cs="Times New Roman"/>
          <w:sz w:val="24"/>
          <w:szCs w:val="24"/>
        </w:rPr>
        <w:t xml:space="preserve"> </w:t>
      </w:r>
      <w:r w:rsidRPr="00A53B07">
        <w:rPr>
          <w:rFonts w:ascii="Verdana" w:hAnsi="Verdana"/>
          <w:color w:val="000000"/>
          <w:lang w:val="en-US"/>
        </w:rPr>
        <w:sym w:font="Symbol" w:char="F0DE"/>
      </w:r>
      <w:r w:rsidRPr="00EE22AA">
        <w:rPr>
          <w:rFonts w:ascii="Times New Roman" w:hAnsi="Times New Roman" w:cs="Times New Roman"/>
          <w:color w:val="000000"/>
          <w:sz w:val="24"/>
          <w:szCs w:val="24"/>
        </w:rPr>
        <w:t xml:space="preserve"> </w:t>
      </w:r>
      <w:r w:rsidRPr="00EE22AA">
        <w:rPr>
          <w:rFonts w:ascii="Times New Roman" w:hAnsi="Times New Roman" w:cs="Times New Roman"/>
          <w:sz w:val="24"/>
          <w:szCs w:val="24"/>
        </w:rPr>
        <w:t xml:space="preserve">90 - 4Ρ = 40 + 6Ρ </w:t>
      </w:r>
      <w:r w:rsidRPr="00A53B07">
        <w:rPr>
          <w:rFonts w:ascii="Verdana" w:hAnsi="Verdana"/>
          <w:color w:val="000000"/>
          <w:lang w:val="en-US"/>
        </w:rPr>
        <w:sym w:font="Symbol" w:char="F0DE"/>
      </w:r>
      <w:r w:rsidRPr="00EE22AA">
        <w:rPr>
          <w:rFonts w:ascii="Times New Roman" w:hAnsi="Times New Roman" w:cs="Times New Roman"/>
          <w:color w:val="000000"/>
          <w:sz w:val="24"/>
          <w:szCs w:val="24"/>
        </w:rPr>
        <w:t xml:space="preserve"> </w:t>
      </w:r>
      <w:r w:rsidRPr="00EE22AA">
        <w:rPr>
          <w:rFonts w:ascii="Times New Roman" w:hAnsi="Times New Roman" w:cs="Times New Roman"/>
          <w:b/>
          <w:bCs/>
          <w:color w:val="000000"/>
          <w:sz w:val="24"/>
          <w:szCs w:val="24"/>
          <w:lang w:val="en-US"/>
        </w:rPr>
        <w:t>P</w:t>
      </w:r>
      <w:r>
        <w:rPr>
          <w:rFonts w:ascii="Times New Roman" w:hAnsi="Times New Roman" w:cs="Times New Roman"/>
          <w:b/>
          <w:bCs/>
          <w:color w:val="000000"/>
          <w:sz w:val="24"/>
          <w:szCs w:val="24"/>
          <w:vertAlign w:val="subscript"/>
        </w:rPr>
        <w:t>Ε</w:t>
      </w:r>
      <w:r w:rsidRPr="00EE22AA">
        <w:rPr>
          <w:rFonts w:ascii="Times New Roman" w:hAnsi="Times New Roman" w:cs="Times New Roman"/>
          <w:b/>
          <w:bCs/>
          <w:color w:val="000000"/>
          <w:sz w:val="24"/>
          <w:szCs w:val="24"/>
        </w:rPr>
        <w:t xml:space="preserve"> = 5 (</w:t>
      </w:r>
      <w:r>
        <w:rPr>
          <w:rFonts w:ascii="Times New Roman" w:hAnsi="Times New Roman" w:cs="Times New Roman"/>
          <w:b/>
          <w:bCs/>
          <w:color w:val="000000"/>
          <w:sz w:val="24"/>
          <w:szCs w:val="24"/>
        </w:rPr>
        <w:t>τιμή ισορροπίας</w:t>
      </w:r>
      <w:r w:rsidRPr="00EE22AA">
        <w:rPr>
          <w:rFonts w:ascii="Times New Roman" w:hAnsi="Times New Roman" w:cs="Times New Roman"/>
          <w:b/>
          <w:bCs/>
          <w:color w:val="000000"/>
          <w:sz w:val="24"/>
          <w:szCs w:val="24"/>
        </w:rPr>
        <w:t>)</w:t>
      </w:r>
    </w:p>
    <w:p w:rsidR="008F60F5" w:rsidRDefault="008F60F5" w:rsidP="008F60F5">
      <w:pPr>
        <w:rPr>
          <w:rFonts w:ascii="Times New Roman" w:hAnsi="Times New Roman" w:cs="Times New Roman"/>
          <w:color w:val="000000"/>
          <w:sz w:val="24"/>
          <w:szCs w:val="24"/>
        </w:rPr>
      </w:pPr>
      <w:r>
        <w:rPr>
          <w:rFonts w:ascii="Times New Roman" w:hAnsi="Times New Roman" w:cs="Times New Roman"/>
          <w:color w:val="000000"/>
          <w:sz w:val="24"/>
          <w:szCs w:val="24"/>
        </w:rPr>
        <w:t>Για Ρ</w:t>
      </w:r>
      <w:r>
        <w:rPr>
          <w:rFonts w:ascii="Times New Roman" w:hAnsi="Times New Roman" w:cs="Times New Roman"/>
          <w:color w:val="000000"/>
          <w:sz w:val="24"/>
          <w:szCs w:val="24"/>
          <w:vertAlign w:val="subscript"/>
        </w:rPr>
        <w:t>Ε</w:t>
      </w:r>
      <w:r>
        <w:rPr>
          <w:rFonts w:ascii="Times New Roman" w:hAnsi="Times New Roman" w:cs="Times New Roman"/>
          <w:color w:val="000000"/>
          <w:sz w:val="24"/>
          <w:szCs w:val="24"/>
        </w:rPr>
        <w:t xml:space="preserve"> = 5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D</w:t>
      </w:r>
      <w:r w:rsidRPr="00EE22AA">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sidRPr="00EE22AA">
        <w:rPr>
          <w:rFonts w:ascii="Times New Roman" w:hAnsi="Times New Roman" w:cs="Times New Roman"/>
          <w:color w:val="000000"/>
          <w:sz w:val="24"/>
          <w:szCs w:val="24"/>
        </w:rPr>
        <w:t xml:space="preserve"> = 70 </w:t>
      </w:r>
      <w:r>
        <w:rPr>
          <w:rFonts w:ascii="Times New Roman" w:hAnsi="Times New Roman" w:cs="Times New Roman"/>
          <w:color w:val="000000"/>
          <w:sz w:val="24"/>
          <w:szCs w:val="24"/>
        </w:rPr>
        <w:t xml:space="preserve">μονάδες προϊόντος και επομένως:  </w:t>
      </w:r>
      <w:r>
        <w:rPr>
          <w:rFonts w:ascii="Times New Roman" w:hAnsi="Times New Roman" w:cs="Times New Roman"/>
          <w:b/>
          <w:bCs/>
          <w:color w:val="000000"/>
          <w:sz w:val="24"/>
          <w:szCs w:val="24"/>
          <w:lang w:val="en-US"/>
        </w:rPr>
        <w:t>Q</w:t>
      </w:r>
      <w:r>
        <w:rPr>
          <w:rFonts w:ascii="Times New Roman" w:hAnsi="Times New Roman" w:cs="Times New Roman"/>
          <w:b/>
          <w:bCs/>
          <w:color w:val="000000"/>
          <w:sz w:val="24"/>
          <w:szCs w:val="24"/>
          <w:vertAlign w:val="subscript"/>
          <w:lang w:val="en-US"/>
        </w:rPr>
        <w:t>E</w:t>
      </w:r>
      <w:r w:rsidRPr="00EE22AA">
        <w:rPr>
          <w:rFonts w:ascii="Times New Roman" w:hAnsi="Times New Roman" w:cs="Times New Roman"/>
          <w:b/>
          <w:bCs/>
          <w:color w:val="000000"/>
          <w:sz w:val="24"/>
          <w:szCs w:val="24"/>
        </w:rPr>
        <w:t xml:space="preserve"> = 70</w:t>
      </w:r>
      <w:r>
        <w:rPr>
          <w:rFonts w:ascii="Times New Roman" w:hAnsi="Times New Roman" w:cs="Times New Roman"/>
          <w:b/>
          <w:bCs/>
          <w:color w:val="000000"/>
          <w:sz w:val="24"/>
          <w:szCs w:val="24"/>
        </w:rPr>
        <w:t xml:space="preserve"> (ποσότητα ισορροπίας)</w:t>
      </w:r>
    </w:p>
    <w:p w:rsidR="008F60F5" w:rsidRDefault="008F60F5" w:rsidP="008F60F5">
      <w:pPr>
        <w:rPr>
          <w:rFonts w:ascii="Times New Roman" w:hAnsi="Times New Roman" w:cs="Times New Roman"/>
          <w:color w:val="000000"/>
          <w:sz w:val="24"/>
          <w:szCs w:val="24"/>
        </w:rPr>
      </w:pPr>
    </w:p>
    <w:p w:rsidR="008F60F5" w:rsidRDefault="008F60F5" w:rsidP="008F60F5">
      <w:pPr>
        <w:rPr>
          <w:rFonts w:ascii="Times New Roman" w:hAnsi="Times New Roman" w:cs="Times New Roman"/>
          <w:color w:val="000000"/>
          <w:sz w:val="24"/>
          <w:szCs w:val="24"/>
        </w:rPr>
      </w:pPr>
      <w:r w:rsidRPr="008F60F5">
        <w:rPr>
          <w:rFonts w:ascii="Times New Roman" w:hAnsi="Times New Roman" w:cs="Times New Roman"/>
          <w:bCs/>
          <w:color w:val="FF0000"/>
          <w:sz w:val="24"/>
          <w:szCs w:val="24"/>
        </w:rPr>
        <w:t>Δ2.</w:t>
      </w:r>
      <w:r w:rsidRPr="008F60F5">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Έλλειμμα προσφοράς υπάρχει όταν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sidRPr="00F84760">
        <w:rPr>
          <w:rFonts w:ascii="Times New Roman" w:hAnsi="Times New Roman" w:cs="Times New Roman"/>
          <w:color w:val="000000"/>
          <w:sz w:val="24"/>
          <w:szCs w:val="24"/>
        </w:rPr>
        <w:t xml:space="preserve"> &lt;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D</w:t>
      </w:r>
      <w:r w:rsidRPr="00F84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και είναι ίσο με 20 μονάδες προϊόντος.</w:t>
      </w:r>
    </w:p>
    <w:p w:rsidR="008F60F5" w:rsidRDefault="008F60F5" w:rsidP="008F60F5">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Επομένως: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D</w:t>
      </w:r>
      <w:r w:rsidRPr="00F84760">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sidRPr="00F84760">
        <w:rPr>
          <w:rFonts w:ascii="Times New Roman" w:hAnsi="Times New Roman" w:cs="Times New Roman"/>
          <w:color w:val="000000"/>
          <w:sz w:val="24"/>
          <w:szCs w:val="24"/>
        </w:rPr>
        <w:t xml:space="preserve"> = 20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sidRPr="00EE22AA">
        <w:rPr>
          <w:rFonts w:ascii="Times New Roman" w:hAnsi="Times New Roman" w:cs="Times New Roman"/>
          <w:sz w:val="24"/>
          <w:szCs w:val="24"/>
        </w:rPr>
        <w:t xml:space="preserve">90 - 4Ρ </w:t>
      </w:r>
      <w:r w:rsidRPr="00F84760">
        <w:rPr>
          <w:rFonts w:ascii="Times New Roman" w:hAnsi="Times New Roman" w:cs="Times New Roman"/>
          <w:sz w:val="24"/>
          <w:szCs w:val="24"/>
        </w:rPr>
        <w:t>-</w:t>
      </w:r>
      <w:r w:rsidRPr="00EE22AA">
        <w:rPr>
          <w:rFonts w:ascii="Times New Roman" w:hAnsi="Times New Roman" w:cs="Times New Roman"/>
          <w:sz w:val="24"/>
          <w:szCs w:val="24"/>
        </w:rPr>
        <w:t xml:space="preserve"> 40 </w:t>
      </w:r>
      <w:r w:rsidRPr="00F84760">
        <w:rPr>
          <w:rFonts w:ascii="Times New Roman" w:hAnsi="Times New Roman" w:cs="Times New Roman"/>
          <w:sz w:val="24"/>
          <w:szCs w:val="24"/>
        </w:rPr>
        <w:t>-</w:t>
      </w:r>
      <w:r w:rsidRPr="00EE22AA">
        <w:rPr>
          <w:rFonts w:ascii="Times New Roman" w:hAnsi="Times New Roman" w:cs="Times New Roman"/>
          <w:sz w:val="24"/>
          <w:szCs w:val="24"/>
        </w:rPr>
        <w:t xml:space="preserve"> 6Ρ</w:t>
      </w:r>
      <w:r w:rsidRPr="00F84760">
        <w:rPr>
          <w:rFonts w:ascii="Times New Roman" w:hAnsi="Times New Roman" w:cs="Times New Roman"/>
          <w:sz w:val="24"/>
          <w:szCs w:val="24"/>
        </w:rPr>
        <w:t xml:space="preserve"> = 20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 10Ρ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en-US"/>
        </w:rPr>
        <w:t>P</w:t>
      </w:r>
      <w:r w:rsidRPr="00F84760">
        <w:rPr>
          <w:rFonts w:ascii="Times New Roman" w:hAnsi="Times New Roman" w:cs="Times New Roman"/>
          <w:b/>
          <w:bCs/>
          <w:color w:val="000000"/>
          <w:sz w:val="24"/>
          <w:szCs w:val="24"/>
        </w:rPr>
        <w:t xml:space="preserve"> = 3 </w:t>
      </w:r>
      <w:r>
        <w:rPr>
          <w:rFonts w:ascii="Times New Roman" w:hAnsi="Times New Roman" w:cs="Times New Roman"/>
          <w:b/>
          <w:bCs/>
          <w:color w:val="000000"/>
          <w:sz w:val="24"/>
          <w:szCs w:val="24"/>
        </w:rPr>
        <w:t>χρηματικές μονάδες</w:t>
      </w:r>
    </w:p>
    <w:p w:rsidR="008F60F5" w:rsidRDefault="008F60F5" w:rsidP="008F60F5">
      <w:pPr>
        <w:rPr>
          <w:rFonts w:ascii="Times New Roman" w:hAnsi="Times New Roman" w:cs="Times New Roman"/>
          <w:b/>
          <w:bCs/>
          <w:color w:val="000000"/>
          <w:sz w:val="24"/>
          <w:szCs w:val="24"/>
        </w:rPr>
      </w:pPr>
    </w:p>
    <w:p w:rsidR="008F60F5" w:rsidRDefault="008F60F5" w:rsidP="008F60F5">
      <w:pPr>
        <w:rPr>
          <w:rFonts w:ascii="Times New Roman" w:hAnsi="Times New Roman" w:cs="Times New Roman"/>
          <w:b/>
          <w:bCs/>
          <w:color w:val="000000"/>
          <w:sz w:val="24"/>
          <w:szCs w:val="24"/>
        </w:rPr>
      </w:pPr>
    </w:p>
    <w:p w:rsidR="008F60F5" w:rsidRDefault="008F60F5" w:rsidP="008F60F5">
      <w:pPr>
        <w:rPr>
          <w:rFonts w:ascii="Times New Roman" w:hAnsi="Times New Roman" w:cs="Times New Roman"/>
          <w:b/>
          <w:bCs/>
          <w:color w:val="000000"/>
          <w:sz w:val="24"/>
          <w:szCs w:val="24"/>
        </w:rPr>
      </w:pPr>
    </w:p>
    <w:p w:rsidR="008F60F5" w:rsidRDefault="008F60F5" w:rsidP="008F60F5">
      <w:pPr>
        <w:rPr>
          <w:rFonts w:ascii="Times New Roman" w:hAnsi="Times New Roman" w:cs="Times New Roman"/>
          <w:b/>
          <w:bCs/>
          <w:color w:val="000000"/>
          <w:sz w:val="24"/>
          <w:szCs w:val="24"/>
        </w:rPr>
      </w:pPr>
      <w:bookmarkStart w:id="3" w:name="_GoBack"/>
      <w:bookmarkEnd w:id="3"/>
    </w:p>
    <w:p w:rsidR="008F60F5" w:rsidRPr="00871566" w:rsidRDefault="008F60F5" w:rsidP="008F60F5">
      <w:pPr>
        <w:rPr>
          <w:rFonts w:ascii="Times New Roman" w:hAnsi="Times New Roman" w:cs="Times New Roman"/>
          <w:color w:val="000000"/>
          <w:sz w:val="24"/>
          <w:szCs w:val="24"/>
        </w:rPr>
      </w:pPr>
      <w:r w:rsidRPr="008F60F5">
        <w:rPr>
          <w:rFonts w:ascii="Times New Roman" w:hAnsi="Times New Roman" w:cs="Times New Roman"/>
          <w:bCs/>
          <w:color w:val="FF0000"/>
          <w:sz w:val="24"/>
          <w:szCs w:val="24"/>
        </w:rPr>
        <w:t>Δ3.</w:t>
      </w:r>
      <w:r w:rsidRPr="008F60F5">
        <w:rPr>
          <w:rFonts w:ascii="Times New Roman" w:hAnsi="Times New Roman" w:cs="Times New Roman"/>
          <w:color w:val="FF0000"/>
          <w:sz w:val="24"/>
          <w:szCs w:val="24"/>
        </w:rPr>
        <w:t xml:space="preserve"> </w:t>
      </w:r>
      <w:r>
        <w:rPr>
          <w:rFonts w:ascii="Times New Roman" w:hAnsi="Times New Roman" w:cs="Times New Roman"/>
          <w:b/>
          <w:bCs/>
          <w:color w:val="000000"/>
          <w:sz w:val="24"/>
          <w:szCs w:val="24"/>
        </w:rPr>
        <w:t>α.</w:t>
      </w:r>
      <w:r>
        <w:rPr>
          <w:rFonts w:ascii="Times New Roman" w:hAnsi="Times New Roman" w:cs="Times New Roman"/>
          <w:color w:val="000000"/>
          <w:sz w:val="24"/>
          <w:szCs w:val="24"/>
        </w:rPr>
        <w:t xml:space="preserve"> Η νέα συνάρτηση ζήτησης θα είναι: </w:t>
      </w:r>
      <w:r>
        <w:rPr>
          <w:rFonts w:ascii="Times New Roman" w:hAnsi="Times New Roman" w:cs="Times New Roman"/>
          <w:color w:val="000000"/>
          <w:sz w:val="24"/>
          <w:szCs w:val="24"/>
          <w:lang w:val="en-US"/>
        </w:rPr>
        <w:t>Q</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lang w:val="en-US"/>
        </w:rPr>
        <w:t>D</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D</w:t>
      </w:r>
      <w:r w:rsidRPr="00F84760">
        <w:rPr>
          <w:rFonts w:ascii="Times New Roman" w:hAnsi="Times New Roman" w:cs="Times New Roman"/>
          <w:color w:val="000000"/>
          <w:sz w:val="24"/>
          <w:szCs w:val="24"/>
        </w:rPr>
        <w:t xml:space="preserve"> + 30 = 90 – 4</w:t>
      </w:r>
      <w:r>
        <w:rPr>
          <w:rFonts w:ascii="Times New Roman" w:hAnsi="Times New Roman" w:cs="Times New Roman"/>
          <w:color w:val="000000"/>
          <w:sz w:val="24"/>
          <w:szCs w:val="24"/>
          <w:lang w:val="en-US"/>
        </w:rPr>
        <w:t>P</w:t>
      </w:r>
      <w:r w:rsidRPr="00F84760">
        <w:rPr>
          <w:rFonts w:ascii="Times New Roman" w:hAnsi="Times New Roman" w:cs="Times New Roman"/>
          <w:color w:val="000000"/>
          <w:sz w:val="24"/>
          <w:szCs w:val="24"/>
        </w:rPr>
        <w:t xml:space="preserve"> + 30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bookmarkStart w:id="4" w:name="_Hlk44063160"/>
      <w:r>
        <w:rPr>
          <w:rFonts w:ascii="Times New Roman" w:hAnsi="Times New Roman" w:cs="Times New Roman"/>
          <w:b/>
          <w:bCs/>
          <w:color w:val="000000"/>
          <w:sz w:val="24"/>
          <w:szCs w:val="24"/>
          <w:lang w:val="en-US"/>
        </w:rPr>
        <w:t>Q</w:t>
      </w:r>
      <w:r>
        <w:rPr>
          <w:rFonts w:ascii="Times New Roman" w:hAnsi="Times New Roman" w:cs="Times New Roman"/>
          <w:b/>
          <w:bCs/>
          <w:color w:val="000000"/>
          <w:sz w:val="24"/>
          <w:szCs w:val="24"/>
        </w:rPr>
        <w:t>΄</w:t>
      </w:r>
      <w:r>
        <w:rPr>
          <w:rFonts w:ascii="Times New Roman" w:hAnsi="Times New Roman" w:cs="Times New Roman"/>
          <w:b/>
          <w:bCs/>
          <w:color w:val="000000"/>
          <w:sz w:val="24"/>
          <w:szCs w:val="24"/>
          <w:vertAlign w:val="subscript"/>
          <w:lang w:val="en-US"/>
        </w:rPr>
        <w:t>D</w:t>
      </w:r>
      <w:r w:rsidRPr="00D97579">
        <w:rPr>
          <w:rFonts w:ascii="Times New Roman" w:hAnsi="Times New Roman" w:cs="Times New Roman"/>
          <w:b/>
          <w:bCs/>
          <w:color w:val="000000"/>
          <w:sz w:val="24"/>
          <w:szCs w:val="24"/>
        </w:rPr>
        <w:t xml:space="preserve"> = 120 </w:t>
      </w:r>
      <w:r>
        <w:rPr>
          <w:rFonts w:ascii="Times New Roman" w:hAnsi="Times New Roman" w:cs="Times New Roman"/>
          <w:b/>
          <w:bCs/>
          <w:color w:val="000000"/>
          <w:sz w:val="24"/>
          <w:szCs w:val="24"/>
        </w:rPr>
        <w:t>–</w:t>
      </w:r>
      <w:r w:rsidRPr="00D97579">
        <w:rPr>
          <w:rFonts w:ascii="Times New Roman" w:hAnsi="Times New Roman" w:cs="Times New Roman"/>
          <w:b/>
          <w:bCs/>
          <w:color w:val="000000"/>
          <w:sz w:val="24"/>
          <w:szCs w:val="24"/>
        </w:rPr>
        <w:t xml:space="preserve"> 4</w:t>
      </w:r>
      <w:r>
        <w:rPr>
          <w:rFonts w:ascii="Times New Roman" w:hAnsi="Times New Roman" w:cs="Times New Roman"/>
          <w:b/>
          <w:bCs/>
          <w:color w:val="000000"/>
          <w:sz w:val="24"/>
          <w:szCs w:val="24"/>
          <w:lang w:val="en-US"/>
        </w:rPr>
        <w:t>P</w:t>
      </w:r>
      <w:bookmarkEnd w:id="4"/>
    </w:p>
    <w:p w:rsidR="008F60F5" w:rsidRDefault="008F60F5" w:rsidP="008F60F5">
      <w:pPr>
        <w:rPr>
          <w:rFonts w:ascii="Times New Roman" w:hAnsi="Times New Roman" w:cs="Times New Roman"/>
          <w:b/>
          <w:bCs/>
          <w:color w:val="000000"/>
          <w:sz w:val="24"/>
          <w:szCs w:val="24"/>
        </w:rPr>
      </w:pPr>
      <w:r>
        <w:rPr>
          <w:rFonts w:ascii="Times New Roman" w:hAnsi="Times New Roman" w:cs="Times New Roman"/>
          <w:sz w:val="24"/>
          <w:szCs w:val="24"/>
        </w:rPr>
        <w:t xml:space="preserve">Στη νέα τιμή ισορροπίας: </w:t>
      </w:r>
      <w:bookmarkStart w:id="5" w:name="_Hlk44064303"/>
      <w:r w:rsidRPr="00D97579">
        <w:rPr>
          <w:rFonts w:ascii="Times New Roman" w:hAnsi="Times New Roman" w:cs="Times New Roman"/>
          <w:color w:val="000000"/>
          <w:sz w:val="24"/>
          <w:szCs w:val="24"/>
          <w:lang w:val="en-US"/>
        </w:rPr>
        <w:t>Q</w:t>
      </w:r>
      <w:r w:rsidRPr="00D97579">
        <w:rPr>
          <w:rFonts w:ascii="Times New Roman" w:hAnsi="Times New Roman" w:cs="Times New Roman"/>
          <w:color w:val="000000"/>
          <w:sz w:val="24"/>
          <w:szCs w:val="24"/>
        </w:rPr>
        <w:t>΄</w:t>
      </w:r>
      <w:r w:rsidRPr="00D97579">
        <w:rPr>
          <w:rFonts w:ascii="Times New Roman" w:hAnsi="Times New Roman" w:cs="Times New Roman"/>
          <w:color w:val="000000"/>
          <w:sz w:val="24"/>
          <w:szCs w:val="24"/>
          <w:vertAlign w:val="subscript"/>
          <w:lang w:val="en-US"/>
        </w:rPr>
        <w:t>D</w:t>
      </w:r>
      <w:r w:rsidRPr="00D97579">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sidRPr="00D97579">
        <w:rPr>
          <w:rFonts w:ascii="Times New Roman" w:hAnsi="Times New Roman" w:cs="Times New Roman"/>
          <w:color w:val="000000"/>
          <w:sz w:val="24"/>
          <w:szCs w:val="24"/>
        </w:rPr>
        <w:t xml:space="preserve">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sidRPr="00D97579">
        <w:rPr>
          <w:rFonts w:ascii="Times New Roman" w:hAnsi="Times New Roman" w:cs="Times New Roman"/>
          <w:color w:val="000000"/>
          <w:sz w:val="24"/>
          <w:szCs w:val="24"/>
        </w:rPr>
        <w:t>120 – 4</w:t>
      </w:r>
      <w:r w:rsidRPr="00D97579">
        <w:rPr>
          <w:rFonts w:ascii="Times New Roman" w:hAnsi="Times New Roman" w:cs="Times New Roman"/>
          <w:color w:val="000000"/>
          <w:sz w:val="24"/>
          <w:szCs w:val="24"/>
          <w:lang w:val="en-US"/>
        </w:rPr>
        <w:t>P</w:t>
      </w:r>
      <w:r w:rsidRPr="00D97579">
        <w:rPr>
          <w:rFonts w:ascii="Times New Roman" w:hAnsi="Times New Roman" w:cs="Times New Roman"/>
          <w:color w:val="000000"/>
          <w:sz w:val="24"/>
          <w:szCs w:val="24"/>
        </w:rPr>
        <w:t xml:space="preserve"> = </w:t>
      </w:r>
      <w:bookmarkEnd w:id="5"/>
      <w:r w:rsidRPr="00D97579">
        <w:rPr>
          <w:rFonts w:ascii="Times New Roman" w:hAnsi="Times New Roman" w:cs="Times New Roman"/>
          <w:color w:val="000000"/>
          <w:sz w:val="24"/>
          <w:szCs w:val="24"/>
        </w:rPr>
        <w:t>40 + 6</w:t>
      </w:r>
      <w:r>
        <w:rPr>
          <w:rFonts w:ascii="Times New Roman" w:hAnsi="Times New Roman" w:cs="Times New Roman"/>
          <w:color w:val="000000"/>
          <w:sz w:val="24"/>
          <w:szCs w:val="24"/>
          <w:lang w:val="en-US"/>
        </w:rPr>
        <w:t>P</w:t>
      </w:r>
      <w:r w:rsidRPr="00D97579">
        <w:rPr>
          <w:rFonts w:ascii="Times New Roman" w:hAnsi="Times New Roman" w:cs="Times New Roman"/>
          <w:color w:val="000000"/>
          <w:sz w:val="24"/>
          <w:szCs w:val="24"/>
        </w:rPr>
        <w:t xml:space="preserve"> </w:t>
      </w:r>
      <w:r w:rsidRPr="00A53B07">
        <w:rPr>
          <w:rFonts w:ascii="Verdana" w:hAnsi="Verdana"/>
          <w:color w:val="000000"/>
          <w:lang w:val="en-US"/>
        </w:rPr>
        <w:sym w:font="Symbol" w:char="F0DE"/>
      </w:r>
      <w:r w:rsidRPr="00D97579">
        <w:rPr>
          <w:rFonts w:ascii="Verdana" w:hAnsi="Verdana"/>
          <w:color w:val="000000"/>
        </w:rPr>
        <w:t xml:space="preserve"> </w:t>
      </w:r>
      <w:proofErr w:type="spellStart"/>
      <w:r w:rsidRPr="00EE22AA">
        <w:rPr>
          <w:rFonts w:ascii="Times New Roman" w:hAnsi="Times New Roman" w:cs="Times New Roman"/>
          <w:b/>
          <w:bCs/>
          <w:color w:val="000000"/>
          <w:sz w:val="24"/>
          <w:szCs w:val="24"/>
          <w:lang w:val="en-US"/>
        </w:rPr>
        <w:t>P</w:t>
      </w:r>
      <w:proofErr w:type="spellEnd"/>
      <w:r>
        <w:rPr>
          <w:rFonts w:ascii="Times New Roman" w:hAnsi="Times New Roman" w:cs="Times New Roman"/>
          <w:b/>
          <w:bCs/>
          <w:color w:val="000000"/>
          <w:sz w:val="24"/>
          <w:szCs w:val="24"/>
        </w:rPr>
        <w:t>΄</w:t>
      </w:r>
      <w:r>
        <w:rPr>
          <w:rFonts w:ascii="Times New Roman" w:hAnsi="Times New Roman" w:cs="Times New Roman"/>
          <w:b/>
          <w:bCs/>
          <w:color w:val="000000"/>
          <w:sz w:val="24"/>
          <w:szCs w:val="24"/>
          <w:vertAlign w:val="subscript"/>
        </w:rPr>
        <w:t>Ε</w:t>
      </w:r>
      <w:r w:rsidRPr="00EE22AA">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8</w:t>
      </w:r>
      <w:r w:rsidRPr="00EE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νέα τιμή ισορροπίας</w:t>
      </w:r>
      <w:r w:rsidRPr="00EE22AA">
        <w:rPr>
          <w:rFonts w:ascii="Times New Roman" w:hAnsi="Times New Roman" w:cs="Times New Roman"/>
          <w:b/>
          <w:bCs/>
          <w:color w:val="000000"/>
          <w:sz w:val="24"/>
          <w:szCs w:val="24"/>
        </w:rPr>
        <w:t>)</w:t>
      </w:r>
    </w:p>
    <w:p w:rsidR="008F60F5" w:rsidRDefault="008F60F5" w:rsidP="008F60F5">
      <w:pPr>
        <w:rPr>
          <w:rFonts w:ascii="Times New Roman" w:hAnsi="Times New Roman" w:cs="Times New Roman"/>
          <w:b/>
          <w:bCs/>
          <w:color w:val="000000"/>
          <w:sz w:val="24"/>
          <w:szCs w:val="24"/>
        </w:rPr>
      </w:pPr>
      <w:r>
        <w:rPr>
          <w:rFonts w:ascii="Times New Roman" w:hAnsi="Times New Roman" w:cs="Times New Roman"/>
          <w:color w:val="000000"/>
          <w:sz w:val="24"/>
          <w:szCs w:val="24"/>
        </w:rPr>
        <w:t>Για Ρ΄</w:t>
      </w:r>
      <w:r>
        <w:rPr>
          <w:rFonts w:ascii="Times New Roman" w:hAnsi="Times New Roman" w:cs="Times New Roman"/>
          <w:color w:val="000000"/>
          <w:sz w:val="24"/>
          <w:szCs w:val="24"/>
          <w:vertAlign w:val="subscript"/>
        </w:rPr>
        <w:t>Ε</w:t>
      </w:r>
      <w:r>
        <w:rPr>
          <w:rFonts w:ascii="Times New Roman" w:hAnsi="Times New Roman" w:cs="Times New Roman"/>
          <w:color w:val="000000"/>
          <w:sz w:val="24"/>
          <w:szCs w:val="24"/>
        </w:rPr>
        <w:t xml:space="preserve"> = 8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rPr>
        <w:t>΄</w:t>
      </w:r>
      <w:r>
        <w:rPr>
          <w:rFonts w:ascii="Times New Roman" w:hAnsi="Times New Roman" w:cs="Times New Roman"/>
          <w:color w:val="000000"/>
          <w:sz w:val="24"/>
          <w:szCs w:val="24"/>
          <w:vertAlign w:val="subscript"/>
          <w:lang w:val="en-US"/>
        </w:rPr>
        <w:t>D</w:t>
      </w:r>
      <w:r w:rsidRPr="00EE22AA">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sidRPr="00EE22A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88</w:t>
      </w:r>
      <w:r w:rsidRPr="00EE22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μονάδες προϊόντος και επομένως:  </w:t>
      </w:r>
      <w:r>
        <w:rPr>
          <w:rFonts w:ascii="Times New Roman" w:hAnsi="Times New Roman" w:cs="Times New Roman"/>
          <w:b/>
          <w:bCs/>
          <w:color w:val="000000"/>
          <w:sz w:val="24"/>
          <w:szCs w:val="24"/>
          <w:lang w:val="en-US"/>
        </w:rPr>
        <w:t>Q</w:t>
      </w:r>
      <w:r>
        <w:rPr>
          <w:rFonts w:ascii="Times New Roman" w:hAnsi="Times New Roman" w:cs="Times New Roman"/>
          <w:b/>
          <w:bCs/>
          <w:color w:val="000000"/>
          <w:sz w:val="24"/>
          <w:szCs w:val="24"/>
        </w:rPr>
        <w:t>΄</w:t>
      </w:r>
      <w:r>
        <w:rPr>
          <w:rFonts w:ascii="Times New Roman" w:hAnsi="Times New Roman" w:cs="Times New Roman"/>
          <w:b/>
          <w:bCs/>
          <w:color w:val="000000"/>
          <w:sz w:val="24"/>
          <w:szCs w:val="24"/>
          <w:vertAlign w:val="subscript"/>
          <w:lang w:val="en-US"/>
        </w:rPr>
        <w:t>E</w:t>
      </w:r>
      <w:r w:rsidRPr="00EE22AA">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88 (νέα ποσότητα ισορροπίας)</w:t>
      </w:r>
    </w:p>
    <w:p w:rsidR="008F60F5" w:rsidRDefault="008F60F5" w:rsidP="008F60F5">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β.</w:t>
      </w:r>
      <w:r>
        <w:rPr>
          <w:rFonts w:ascii="Times New Roman" w:hAnsi="Times New Roman" w:cs="Times New Roman"/>
          <w:color w:val="000000"/>
          <w:sz w:val="24"/>
          <w:szCs w:val="24"/>
        </w:rPr>
        <w:t xml:space="preserve"> Στο αρχικό σημείο ισορροπίας: ΣΔ(αρχική) = Ρ</w:t>
      </w:r>
      <w:r>
        <w:rPr>
          <w:rFonts w:ascii="Times New Roman" w:hAnsi="Times New Roman" w:cs="Times New Roman"/>
          <w:color w:val="000000"/>
          <w:sz w:val="24"/>
          <w:szCs w:val="24"/>
          <w:vertAlign w:val="subscript"/>
        </w:rPr>
        <w:t>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E</w:t>
      </w:r>
      <w:r w:rsidRPr="00D97579">
        <w:rPr>
          <w:rFonts w:ascii="Times New Roman" w:hAnsi="Times New Roman" w:cs="Times New Roman"/>
          <w:color w:val="000000"/>
          <w:sz w:val="24"/>
          <w:szCs w:val="24"/>
        </w:rPr>
        <w:t xml:space="preserve"> = 5 </w:t>
      </w:r>
      <w:r>
        <w:rPr>
          <w:rFonts w:ascii="Times New Roman" w:hAnsi="Times New Roman" w:cs="Times New Roman"/>
          <w:color w:val="000000"/>
          <w:sz w:val="24"/>
          <w:szCs w:val="24"/>
        </w:rPr>
        <w:t>•</w:t>
      </w:r>
      <w:r w:rsidRPr="00D97579">
        <w:rPr>
          <w:rFonts w:ascii="Times New Roman" w:hAnsi="Times New Roman" w:cs="Times New Roman"/>
          <w:color w:val="000000"/>
          <w:sz w:val="24"/>
          <w:szCs w:val="24"/>
        </w:rPr>
        <w:t xml:space="preserve"> 70 = </w:t>
      </w:r>
      <w:r w:rsidRPr="00D97579">
        <w:rPr>
          <w:rFonts w:ascii="Times New Roman" w:hAnsi="Times New Roman" w:cs="Times New Roman"/>
          <w:b/>
          <w:bCs/>
          <w:color w:val="000000"/>
          <w:sz w:val="24"/>
          <w:szCs w:val="24"/>
        </w:rPr>
        <w:t>350 χρηματικές μονάδες</w:t>
      </w:r>
    </w:p>
    <w:p w:rsidR="008F60F5" w:rsidRDefault="008F60F5" w:rsidP="008F60F5">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Στο τελικό σημείο ισορροπίας: ΣΔ(τελική) = Ρ΄</w:t>
      </w:r>
      <w:r>
        <w:rPr>
          <w:rFonts w:ascii="Times New Roman" w:hAnsi="Times New Roman" w:cs="Times New Roman"/>
          <w:color w:val="000000"/>
          <w:sz w:val="24"/>
          <w:szCs w:val="24"/>
          <w:vertAlign w:val="subscript"/>
        </w:rPr>
        <w:t xml:space="preserve">Ε </w:t>
      </w:r>
      <w:r>
        <w:rPr>
          <w:rFonts w:ascii="Times New Roman" w:hAnsi="Times New Roman" w:cs="Times New Roman"/>
          <w:color w:val="000000"/>
          <w:sz w:val="24"/>
          <w:szCs w:val="24"/>
        </w:rPr>
        <w:t xml:space="preserve">• </w:t>
      </w:r>
      <w:r w:rsidRPr="00B51B9F">
        <w:rPr>
          <w:rFonts w:ascii="Times New Roman" w:hAnsi="Times New Roman" w:cs="Times New Roman"/>
          <w:color w:val="000000"/>
          <w:sz w:val="24"/>
          <w:szCs w:val="24"/>
          <w:lang w:val="en-US"/>
        </w:rPr>
        <w:t>Q</w:t>
      </w:r>
      <w:r w:rsidRPr="00B51B9F">
        <w:rPr>
          <w:rFonts w:ascii="Times New Roman" w:hAnsi="Times New Roman" w:cs="Times New Roman"/>
          <w:color w:val="000000"/>
          <w:sz w:val="24"/>
          <w:szCs w:val="24"/>
        </w:rPr>
        <w:t>΄</w:t>
      </w:r>
      <w:r w:rsidRPr="00B51B9F">
        <w:rPr>
          <w:rFonts w:ascii="Times New Roman" w:hAnsi="Times New Roman" w:cs="Times New Roman"/>
          <w:color w:val="000000"/>
          <w:sz w:val="24"/>
          <w:szCs w:val="24"/>
          <w:vertAlign w:val="subscript"/>
          <w:lang w:val="en-US"/>
        </w:rPr>
        <w:t>E</w:t>
      </w:r>
      <w:r>
        <w:rPr>
          <w:rFonts w:ascii="Times New Roman" w:hAnsi="Times New Roman" w:cs="Times New Roman"/>
          <w:color w:val="000000"/>
          <w:sz w:val="24"/>
          <w:szCs w:val="24"/>
        </w:rPr>
        <w:t xml:space="preserve"> = 8 • 88 = </w:t>
      </w:r>
      <w:r w:rsidRPr="00B51B9F">
        <w:rPr>
          <w:rFonts w:ascii="Times New Roman" w:hAnsi="Times New Roman" w:cs="Times New Roman"/>
          <w:b/>
          <w:bCs/>
          <w:color w:val="000000"/>
          <w:sz w:val="24"/>
          <w:szCs w:val="24"/>
        </w:rPr>
        <w:t>704 χρηματικές μονάδες</w:t>
      </w:r>
    </w:p>
    <w:p w:rsidR="008F60F5" w:rsidRDefault="008F60F5" w:rsidP="008F60F5">
      <w:pPr>
        <w:rPr>
          <w:rFonts w:ascii="Times New Roman" w:hAnsi="Times New Roman" w:cs="Times New Roman"/>
          <w:b/>
          <w:bCs/>
          <w:color w:val="000000"/>
          <w:sz w:val="24"/>
          <w:szCs w:val="24"/>
        </w:rPr>
      </w:pPr>
    </w:p>
    <w:p w:rsidR="008F60F5" w:rsidRDefault="008F60F5" w:rsidP="008F60F5">
      <w:pPr>
        <w:rPr>
          <w:rFonts w:ascii="Times New Roman" w:hAnsi="Times New Roman" w:cs="Times New Roman"/>
          <w:color w:val="000000"/>
          <w:sz w:val="24"/>
          <w:szCs w:val="24"/>
        </w:rPr>
      </w:pPr>
      <w:r w:rsidRPr="008F60F5">
        <w:rPr>
          <w:rFonts w:ascii="Times New Roman" w:hAnsi="Times New Roman" w:cs="Times New Roman"/>
          <w:bCs/>
          <w:color w:val="FF0000"/>
          <w:sz w:val="24"/>
          <w:szCs w:val="24"/>
        </w:rPr>
        <w:t>Δ4.</w:t>
      </w:r>
      <w:r w:rsidRPr="008F60F5">
        <w:rPr>
          <w:rFonts w:ascii="Times New Roman" w:hAnsi="Times New Roman" w:cs="Times New Roman"/>
          <w:color w:val="FF0000"/>
          <w:sz w:val="24"/>
          <w:szCs w:val="24"/>
        </w:rPr>
        <w:t xml:space="preserve"> </w:t>
      </w:r>
      <w:r>
        <w:rPr>
          <w:rFonts w:ascii="Times New Roman" w:hAnsi="Times New Roman" w:cs="Times New Roman"/>
          <w:color w:val="000000"/>
          <w:sz w:val="24"/>
          <w:szCs w:val="24"/>
        </w:rPr>
        <w:t>Στην ανώτατη τιμή Ρ</w:t>
      </w:r>
      <w:r>
        <w:rPr>
          <w:rFonts w:ascii="Times New Roman" w:hAnsi="Times New Roman" w:cs="Times New Roman"/>
          <w:color w:val="000000"/>
          <w:sz w:val="24"/>
          <w:szCs w:val="24"/>
          <w:vertAlign w:val="subscript"/>
        </w:rPr>
        <w:t>Α</w:t>
      </w:r>
      <w:r>
        <w:rPr>
          <w:rFonts w:ascii="Times New Roman" w:hAnsi="Times New Roman" w:cs="Times New Roman"/>
          <w:color w:val="000000"/>
          <w:sz w:val="24"/>
          <w:szCs w:val="24"/>
        </w:rPr>
        <w:t xml:space="preserve"> = 6,  οι επιχειρήσεις θα προσφέρουν στην αγορά: </w:t>
      </w:r>
    </w:p>
    <w:p w:rsidR="008F60F5" w:rsidRDefault="008F60F5" w:rsidP="008F60F5">
      <w:pPr>
        <w:rPr>
          <w:rFonts w:ascii="Times New Roman" w:hAnsi="Times New Roman" w:cs="Times New Roman"/>
          <w:color w:val="000000"/>
          <w:sz w:val="24"/>
          <w:szCs w:val="24"/>
        </w:rPr>
      </w:pPr>
      <w:r w:rsidRPr="003C5456">
        <w:rPr>
          <w:rFonts w:ascii="Times New Roman" w:hAnsi="Times New Roman" w:cs="Times New Roman"/>
          <w:b/>
          <w:bCs/>
          <w:color w:val="000000"/>
          <w:sz w:val="24"/>
          <w:szCs w:val="24"/>
          <w:lang w:val="en-US"/>
        </w:rPr>
        <w:t>Q</w:t>
      </w:r>
      <w:r w:rsidRPr="003C5456">
        <w:rPr>
          <w:rFonts w:ascii="Times New Roman" w:hAnsi="Times New Roman" w:cs="Times New Roman"/>
          <w:b/>
          <w:bCs/>
          <w:color w:val="000000"/>
          <w:sz w:val="24"/>
          <w:szCs w:val="24"/>
          <w:vertAlign w:val="subscript"/>
          <w:lang w:val="en-US"/>
        </w:rPr>
        <w:t>SA</w:t>
      </w:r>
      <w:r w:rsidRPr="003C5456">
        <w:rPr>
          <w:rFonts w:ascii="Times New Roman" w:hAnsi="Times New Roman" w:cs="Times New Roman"/>
          <w:color w:val="000000"/>
          <w:sz w:val="24"/>
          <w:szCs w:val="24"/>
        </w:rPr>
        <w:t xml:space="preserve"> = 40 + 6 </w:t>
      </w:r>
      <w:r>
        <w:rPr>
          <w:rFonts w:ascii="Times New Roman" w:hAnsi="Times New Roman" w:cs="Times New Roman"/>
          <w:color w:val="000000"/>
          <w:sz w:val="24"/>
          <w:szCs w:val="24"/>
        </w:rPr>
        <w:t>•</w:t>
      </w:r>
      <w:r w:rsidRPr="003C5456">
        <w:rPr>
          <w:rFonts w:ascii="Times New Roman" w:hAnsi="Times New Roman" w:cs="Times New Roman"/>
          <w:color w:val="000000"/>
          <w:sz w:val="24"/>
          <w:szCs w:val="24"/>
        </w:rPr>
        <w:t xml:space="preserve"> 6 = </w:t>
      </w:r>
      <w:r w:rsidRPr="003C5456">
        <w:rPr>
          <w:rFonts w:ascii="Times New Roman" w:hAnsi="Times New Roman" w:cs="Times New Roman"/>
          <w:b/>
          <w:bCs/>
          <w:color w:val="000000"/>
          <w:sz w:val="24"/>
          <w:szCs w:val="24"/>
        </w:rPr>
        <w:t>76 μονάδες προϊόντος</w:t>
      </w:r>
      <w:r>
        <w:rPr>
          <w:rFonts w:ascii="Times New Roman" w:hAnsi="Times New Roman" w:cs="Times New Roman"/>
          <w:color w:val="000000"/>
          <w:sz w:val="24"/>
          <w:szCs w:val="24"/>
        </w:rPr>
        <w:t xml:space="preserve"> με αποτέλεσμα και λόγω του ελλείμματος που θα εμφανιστεί, οι καταναλωτές να αγοράσουν την προσφερόμενη ποσότητα στη «μαύρη αγορά» και σε μια παράνομη τιμή Ρ</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p w:rsidR="008F60F5" w:rsidRDefault="008F60F5" w:rsidP="008F60F5">
      <w:pPr>
        <w:rPr>
          <w:rFonts w:ascii="Times New Roman" w:hAnsi="Times New Roman" w:cs="Times New Roman"/>
          <w:color w:val="000000"/>
          <w:sz w:val="24"/>
          <w:szCs w:val="24"/>
        </w:rPr>
      </w:pPr>
      <w:r>
        <w:rPr>
          <w:rFonts w:ascii="Times New Roman" w:hAnsi="Times New Roman" w:cs="Times New Roman"/>
          <w:color w:val="000000"/>
          <w:sz w:val="24"/>
          <w:szCs w:val="24"/>
        </w:rPr>
        <w:t>Σύμφωνα με την τελική συνάρτηση ζήτησης, στην τιμή Ρ</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sidRPr="00D97579">
        <w:rPr>
          <w:rFonts w:ascii="Times New Roman" w:hAnsi="Times New Roman" w:cs="Times New Roman"/>
          <w:color w:val="000000"/>
          <w:sz w:val="24"/>
          <w:szCs w:val="24"/>
          <w:lang w:val="en-US"/>
        </w:rPr>
        <w:t>Q</w:t>
      </w:r>
      <w:r w:rsidRPr="00D97579">
        <w:rPr>
          <w:rFonts w:ascii="Times New Roman" w:hAnsi="Times New Roman" w:cs="Times New Roman"/>
          <w:color w:val="000000"/>
          <w:sz w:val="24"/>
          <w:szCs w:val="24"/>
        </w:rPr>
        <w:t>΄</w:t>
      </w:r>
      <w:r w:rsidRPr="00D97579">
        <w:rPr>
          <w:rFonts w:ascii="Times New Roman" w:hAnsi="Times New Roman" w:cs="Times New Roman"/>
          <w:color w:val="000000"/>
          <w:sz w:val="24"/>
          <w:szCs w:val="24"/>
          <w:vertAlign w:val="subscript"/>
          <w:lang w:val="en-US"/>
        </w:rPr>
        <w:t>D</w:t>
      </w:r>
      <w:r w:rsidRPr="00D97579">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Q</w:t>
      </w:r>
      <w:r>
        <w:rPr>
          <w:rFonts w:ascii="Times New Roman" w:hAnsi="Times New Roman" w:cs="Times New Roman"/>
          <w:color w:val="000000"/>
          <w:sz w:val="24"/>
          <w:szCs w:val="24"/>
          <w:vertAlign w:val="subscript"/>
          <w:lang w:val="en-US"/>
        </w:rPr>
        <w:t>S</w:t>
      </w:r>
      <w:r>
        <w:rPr>
          <w:rFonts w:ascii="Times New Roman" w:hAnsi="Times New Roman" w:cs="Times New Roman"/>
          <w:color w:val="000000"/>
          <w:sz w:val="24"/>
          <w:szCs w:val="24"/>
          <w:vertAlign w:val="subscript"/>
        </w:rPr>
        <w:t>Α</w:t>
      </w:r>
      <w:r w:rsidRPr="00D97579">
        <w:rPr>
          <w:rFonts w:ascii="Times New Roman" w:hAnsi="Times New Roman" w:cs="Times New Roman"/>
          <w:color w:val="000000"/>
          <w:sz w:val="24"/>
          <w:szCs w:val="24"/>
        </w:rPr>
        <w:t xml:space="preserve">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sidRPr="00D97579">
        <w:rPr>
          <w:rFonts w:ascii="Times New Roman" w:hAnsi="Times New Roman" w:cs="Times New Roman"/>
          <w:color w:val="000000"/>
          <w:sz w:val="24"/>
          <w:szCs w:val="24"/>
        </w:rPr>
        <w:t>120 – 4</w:t>
      </w:r>
      <w:r w:rsidRPr="00D97579">
        <w:rPr>
          <w:rFonts w:ascii="Times New Roman" w:hAnsi="Times New Roman" w:cs="Times New Roman"/>
          <w:color w:val="000000"/>
          <w:sz w:val="24"/>
          <w:szCs w:val="24"/>
          <w:lang w:val="en-US"/>
        </w:rPr>
        <w:t>P</w:t>
      </w:r>
      <w:r>
        <w:rPr>
          <w:rFonts w:ascii="Times New Roman" w:hAnsi="Times New Roman" w:cs="Times New Roman"/>
          <w:color w:val="000000"/>
          <w:sz w:val="24"/>
          <w:szCs w:val="24"/>
          <w:vertAlign w:val="subscript"/>
        </w:rPr>
        <w:t>2</w:t>
      </w:r>
      <w:r w:rsidRPr="00D975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76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p>
    <w:p w:rsidR="008F60F5" w:rsidRDefault="008F60F5" w:rsidP="008F60F5">
      <w:pPr>
        <w:rPr>
          <w:rFonts w:ascii="Times New Roman" w:hAnsi="Times New Roman" w:cs="Times New Roman"/>
          <w:b/>
          <w:bCs/>
          <w:color w:val="000000"/>
          <w:sz w:val="24"/>
          <w:szCs w:val="24"/>
        </w:rPr>
      </w:pPr>
      <w:r>
        <w:rPr>
          <w:rFonts w:ascii="Times New Roman" w:hAnsi="Times New Roman" w:cs="Times New Roman"/>
          <w:color w:val="000000"/>
          <w:sz w:val="24"/>
          <w:szCs w:val="24"/>
        </w:rPr>
        <w:t>44 =</w:t>
      </w:r>
      <w:r w:rsidRPr="00D97579">
        <w:rPr>
          <w:rFonts w:ascii="Times New Roman" w:hAnsi="Times New Roman" w:cs="Times New Roman"/>
          <w:color w:val="000000"/>
          <w:sz w:val="24"/>
          <w:szCs w:val="24"/>
        </w:rPr>
        <w:t xml:space="preserve"> 4</w:t>
      </w:r>
      <w:r w:rsidRPr="00D97579">
        <w:rPr>
          <w:rFonts w:ascii="Times New Roman" w:hAnsi="Times New Roman" w:cs="Times New Roman"/>
          <w:color w:val="000000"/>
          <w:sz w:val="24"/>
          <w:szCs w:val="24"/>
          <w:lang w:val="en-US"/>
        </w:rPr>
        <w:t>P</w:t>
      </w:r>
      <w:r>
        <w:rPr>
          <w:rFonts w:ascii="Times New Roman" w:hAnsi="Times New Roman" w:cs="Times New Roman"/>
          <w:color w:val="000000"/>
          <w:sz w:val="24"/>
          <w:szCs w:val="24"/>
          <w:vertAlign w:val="subscript"/>
        </w:rPr>
        <w:t>2</w:t>
      </w:r>
      <w:r w:rsidRPr="00D975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53B07">
        <w:rPr>
          <w:rFonts w:ascii="Verdana" w:hAnsi="Verdana"/>
          <w:color w:val="000000"/>
          <w:lang w:val="en-US"/>
        </w:rPr>
        <w:sym w:font="Symbol" w:char="F0DE"/>
      </w:r>
      <w:r w:rsidRPr="00F84760">
        <w:rPr>
          <w:rFonts w:ascii="Times New Roman" w:hAnsi="Times New Roman" w:cs="Times New Roman"/>
          <w:color w:val="000000"/>
          <w:sz w:val="24"/>
          <w:szCs w:val="24"/>
        </w:rPr>
        <w:t xml:space="preserve"> </w:t>
      </w:r>
      <w:r w:rsidRPr="00CB6338">
        <w:rPr>
          <w:rFonts w:ascii="Times New Roman" w:hAnsi="Times New Roman" w:cs="Times New Roman"/>
          <w:b/>
          <w:bCs/>
          <w:color w:val="000000"/>
          <w:sz w:val="24"/>
          <w:szCs w:val="24"/>
          <w:lang w:val="en-US"/>
        </w:rPr>
        <w:t>P</w:t>
      </w:r>
      <w:r w:rsidRPr="00CB6338">
        <w:rPr>
          <w:rFonts w:ascii="Times New Roman" w:hAnsi="Times New Roman" w:cs="Times New Roman"/>
          <w:b/>
          <w:bCs/>
          <w:color w:val="000000"/>
          <w:sz w:val="24"/>
          <w:szCs w:val="24"/>
          <w:vertAlign w:val="subscript"/>
        </w:rPr>
        <w:t>2</w:t>
      </w:r>
      <w:r w:rsidRPr="00CB6338">
        <w:rPr>
          <w:rFonts w:ascii="Times New Roman" w:hAnsi="Times New Roman" w:cs="Times New Roman"/>
          <w:b/>
          <w:bCs/>
          <w:color w:val="000000"/>
          <w:sz w:val="24"/>
          <w:szCs w:val="24"/>
        </w:rPr>
        <w:t xml:space="preserve"> = 11</w:t>
      </w:r>
    </w:p>
    <w:p w:rsidR="008F60F5" w:rsidRPr="00CB6338" w:rsidRDefault="008F60F5" w:rsidP="008F60F5">
      <w:pPr>
        <w:rPr>
          <w:rFonts w:ascii="Times New Roman" w:hAnsi="Times New Roman" w:cs="Times New Roman"/>
          <w:color w:val="000000"/>
          <w:sz w:val="24"/>
          <w:szCs w:val="24"/>
        </w:rPr>
      </w:pPr>
      <w:r>
        <w:rPr>
          <w:rFonts w:ascii="Times New Roman" w:hAnsi="Times New Roman" w:cs="Times New Roman"/>
          <w:color w:val="000000"/>
          <w:sz w:val="24"/>
          <w:szCs w:val="24"/>
        </w:rPr>
        <w:t>Επομένως το μέγιστο πιθανό «καπέλο» είναι: Ρ</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Ρ</w:t>
      </w:r>
      <w:r>
        <w:rPr>
          <w:rFonts w:ascii="Times New Roman" w:hAnsi="Times New Roman" w:cs="Times New Roman"/>
          <w:color w:val="000000"/>
          <w:sz w:val="24"/>
          <w:szCs w:val="24"/>
          <w:vertAlign w:val="subscript"/>
        </w:rPr>
        <w:t>Α</w:t>
      </w:r>
      <w:r>
        <w:rPr>
          <w:rFonts w:ascii="Times New Roman" w:hAnsi="Times New Roman" w:cs="Times New Roman"/>
          <w:color w:val="000000"/>
          <w:sz w:val="24"/>
          <w:szCs w:val="24"/>
        </w:rPr>
        <w:t xml:space="preserve"> = 11 – 6 = </w:t>
      </w:r>
      <w:r w:rsidRPr="00CB6338">
        <w:rPr>
          <w:rFonts w:ascii="Times New Roman" w:hAnsi="Times New Roman" w:cs="Times New Roman"/>
          <w:b/>
          <w:bCs/>
          <w:color w:val="000000"/>
          <w:sz w:val="24"/>
          <w:szCs w:val="24"/>
        </w:rPr>
        <w:t>5 χρηματικές μονάδες</w:t>
      </w:r>
    </w:p>
    <w:p w:rsidR="008F60F5" w:rsidRPr="00436841" w:rsidRDefault="008F60F5" w:rsidP="008F60F5">
      <w:pPr>
        <w:rPr>
          <w:rFonts w:ascii="Cera Round Pro" w:hAnsi="Cera Round Pro"/>
          <w:color w:val="FF0000"/>
          <w:sz w:val="50"/>
          <w:szCs w:val="50"/>
        </w:rPr>
      </w:pPr>
    </w:p>
    <w:sectPr w:rsidR="008F60F5" w:rsidRPr="00436841" w:rsidSect="000E0034">
      <w:headerReference w:type="even" r:id="rId23"/>
      <w:headerReference w:type="default" r:id="rId24"/>
      <w:footerReference w:type="even" r:id="rId25"/>
      <w:footerReference w:type="default" r:id="rId26"/>
      <w:headerReference w:type="first" r:id="rId27"/>
      <w:footerReference w:type="first" r:id="rId28"/>
      <w:pgSz w:w="11906" w:h="16838"/>
      <w:pgMar w:top="964" w:right="130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A4" w:rsidRDefault="00D110A4" w:rsidP="006136FD">
      <w:pPr>
        <w:spacing w:after="0" w:line="240" w:lineRule="auto"/>
      </w:pPr>
      <w:r>
        <w:separator/>
      </w:r>
    </w:p>
  </w:endnote>
  <w:endnote w:type="continuationSeparator" w:id="0">
    <w:p w:rsidR="00D110A4" w:rsidRDefault="00D110A4"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Mono">
    <w:altName w:val="Calibri"/>
    <w:charset w:val="00"/>
    <w:family w:val="modern"/>
    <w:pitch w:val="fixed"/>
    <w:sig w:usb0="40000287" w:usb1="02003801" w:usb2="00000000" w:usb3="00000000" w:csb0="0000009F" w:csb1="00000000"/>
  </w:font>
  <w:font w:name="Segoe UI">
    <w:panose1 w:val="020B0502040204020203"/>
    <w:charset w:val="A1"/>
    <w:family w:val="swiss"/>
    <w:pitch w:val="variable"/>
    <w:sig w:usb0="E4002EFF" w:usb1="C000E47F" w:usb2="00000009" w:usb3="00000000" w:csb0="000001FF" w:csb1="00000000"/>
  </w:font>
  <w:font w:name="Cera Round Pro">
    <w:altName w:val="Calibri"/>
    <w:charset w:val="A1"/>
    <w:family w:val="auto"/>
    <w:pitch w:val="variable"/>
    <w:sig w:usb0="00000287" w:usb1="00000001"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A4" w:rsidRDefault="00D110A4" w:rsidP="006136FD">
      <w:pPr>
        <w:spacing w:after="0" w:line="240" w:lineRule="auto"/>
      </w:pPr>
      <w:r>
        <w:separator/>
      </w:r>
    </w:p>
  </w:footnote>
  <w:footnote w:type="continuationSeparator" w:id="0">
    <w:p w:rsidR="00D110A4" w:rsidRDefault="00D110A4"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D11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D11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D110A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A06"/>
    <w:multiLevelType w:val="hybridMultilevel"/>
    <w:tmpl w:val="6AB65EF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43" w:hanging="360"/>
      </w:pPr>
      <w:rPr>
        <w:rFonts w:ascii="Courier New" w:hAnsi="Courier New" w:cs="Courier New" w:hint="default"/>
      </w:rPr>
    </w:lvl>
    <w:lvl w:ilvl="2" w:tplc="04080005" w:tentative="1">
      <w:start w:val="1"/>
      <w:numFmt w:val="bullet"/>
      <w:lvlText w:val=""/>
      <w:lvlJc w:val="left"/>
      <w:pPr>
        <w:ind w:left="1763" w:hanging="360"/>
      </w:pPr>
      <w:rPr>
        <w:rFonts w:ascii="Wingdings" w:hAnsi="Wingdings" w:hint="default"/>
      </w:rPr>
    </w:lvl>
    <w:lvl w:ilvl="3" w:tplc="04080001" w:tentative="1">
      <w:start w:val="1"/>
      <w:numFmt w:val="bullet"/>
      <w:lvlText w:val=""/>
      <w:lvlJc w:val="left"/>
      <w:pPr>
        <w:ind w:left="2483" w:hanging="360"/>
      </w:pPr>
      <w:rPr>
        <w:rFonts w:ascii="Symbol" w:hAnsi="Symbol" w:hint="default"/>
      </w:rPr>
    </w:lvl>
    <w:lvl w:ilvl="4" w:tplc="04080003" w:tentative="1">
      <w:start w:val="1"/>
      <w:numFmt w:val="bullet"/>
      <w:lvlText w:val="o"/>
      <w:lvlJc w:val="left"/>
      <w:pPr>
        <w:ind w:left="3203" w:hanging="360"/>
      </w:pPr>
      <w:rPr>
        <w:rFonts w:ascii="Courier New" w:hAnsi="Courier New" w:cs="Courier New" w:hint="default"/>
      </w:rPr>
    </w:lvl>
    <w:lvl w:ilvl="5" w:tplc="04080005" w:tentative="1">
      <w:start w:val="1"/>
      <w:numFmt w:val="bullet"/>
      <w:lvlText w:val=""/>
      <w:lvlJc w:val="left"/>
      <w:pPr>
        <w:ind w:left="3923" w:hanging="360"/>
      </w:pPr>
      <w:rPr>
        <w:rFonts w:ascii="Wingdings" w:hAnsi="Wingdings" w:hint="default"/>
      </w:rPr>
    </w:lvl>
    <w:lvl w:ilvl="6" w:tplc="04080001" w:tentative="1">
      <w:start w:val="1"/>
      <w:numFmt w:val="bullet"/>
      <w:lvlText w:val=""/>
      <w:lvlJc w:val="left"/>
      <w:pPr>
        <w:ind w:left="4643" w:hanging="360"/>
      </w:pPr>
      <w:rPr>
        <w:rFonts w:ascii="Symbol" w:hAnsi="Symbol" w:hint="default"/>
      </w:rPr>
    </w:lvl>
    <w:lvl w:ilvl="7" w:tplc="04080003" w:tentative="1">
      <w:start w:val="1"/>
      <w:numFmt w:val="bullet"/>
      <w:lvlText w:val="o"/>
      <w:lvlJc w:val="left"/>
      <w:pPr>
        <w:ind w:left="5363" w:hanging="360"/>
      </w:pPr>
      <w:rPr>
        <w:rFonts w:ascii="Courier New" w:hAnsi="Courier New" w:cs="Courier New" w:hint="default"/>
      </w:rPr>
    </w:lvl>
    <w:lvl w:ilvl="8" w:tplc="04080005" w:tentative="1">
      <w:start w:val="1"/>
      <w:numFmt w:val="bullet"/>
      <w:lvlText w:val=""/>
      <w:lvlJc w:val="left"/>
      <w:pPr>
        <w:ind w:left="6083" w:hanging="360"/>
      </w:pPr>
      <w:rPr>
        <w:rFonts w:ascii="Wingdings" w:hAnsi="Wingdings" w:hint="default"/>
      </w:rPr>
    </w:lvl>
  </w:abstractNum>
  <w:abstractNum w:abstractNumId="1" w15:restartNumberingAfterBreak="0">
    <w:nsid w:val="14732B9D"/>
    <w:multiLevelType w:val="hybridMultilevel"/>
    <w:tmpl w:val="C0C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63A9"/>
    <w:multiLevelType w:val="hybridMultilevel"/>
    <w:tmpl w:val="F0BE5EC0"/>
    <w:lvl w:ilvl="0" w:tplc="78F6DEB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BA1011"/>
    <w:multiLevelType w:val="hybridMultilevel"/>
    <w:tmpl w:val="4E964F7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DB167CD"/>
    <w:multiLevelType w:val="hybridMultilevel"/>
    <w:tmpl w:val="FCDE8576"/>
    <w:lvl w:ilvl="0" w:tplc="F494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151A"/>
    <w:multiLevelType w:val="hybridMultilevel"/>
    <w:tmpl w:val="8EA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FD"/>
    <w:rsid w:val="000371E9"/>
    <w:rsid w:val="00047DAA"/>
    <w:rsid w:val="000973F8"/>
    <w:rsid w:val="000E0034"/>
    <w:rsid w:val="00100E87"/>
    <w:rsid w:val="001023BC"/>
    <w:rsid w:val="0013023D"/>
    <w:rsid w:val="00136284"/>
    <w:rsid w:val="00190103"/>
    <w:rsid w:val="001A044E"/>
    <w:rsid w:val="001D48C5"/>
    <w:rsid w:val="00231955"/>
    <w:rsid w:val="002A1FB8"/>
    <w:rsid w:val="002F4109"/>
    <w:rsid w:val="00304951"/>
    <w:rsid w:val="0033411B"/>
    <w:rsid w:val="00370F65"/>
    <w:rsid w:val="003C56F2"/>
    <w:rsid w:val="00426359"/>
    <w:rsid w:val="00436841"/>
    <w:rsid w:val="004643BF"/>
    <w:rsid w:val="004B4938"/>
    <w:rsid w:val="00503FE9"/>
    <w:rsid w:val="00546A1E"/>
    <w:rsid w:val="005A6FE5"/>
    <w:rsid w:val="005F3C75"/>
    <w:rsid w:val="006136FD"/>
    <w:rsid w:val="00630C8E"/>
    <w:rsid w:val="006E3EC2"/>
    <w:rsid w:val="006F252F"/>
    <w:rsid w:val="007411A5"/>
    <w:rsid w:val="007A772E"/>
    <w:rsid w:val="0081688D"/>
    <w:rsid w:val="00884BCE"/>
    <w:rsid w:val="00893BC5"/>
    <w:rsid w:val="008E0E49"/>
    <w:rsid w:val="008F60F5"/>
    <w:rsid w:val="00987879"/>
    <w:rsid w:val="009C2E64"/>
    <w:rsid w:val="009F39CE"/>
    <w:rsid w:val="00A2425A"/>
    <w:rsid w:val="00AE5552"/>
    <w:rsid w:val="00AF36C3"/>
    <w:rsid w:val="00B66B6A"/>
    <w:rsid w:val="00B67480"/>
    <w:rsid w:val="00BA5950"/>
    <w:rsid w:val="00BF1BC5"/>
    <w:rsid w:val="00C7573D"/>
    <w:rsid w:val="00C8744C"/>
    <w:rsid w:val="00CF27C7"/>
    <w:rsid w:val="00D110A4"/>
    <w:rsid w:val="00D53D15"/>
    <w:rsid w:val="00D61583"/>
    <w:rsid w:val="00D6491B"/>
    <w:rsid w:val="00D97A88"/>
    <w:rsid w:val="00DE7157"/>
    <w:rsid w:val="00E1179B"/>
    <w:rsid w:val="00E75648"/>
    <w:rsid w:val="00EB4DC0"/>
    <w:rsid w:val="00F36F6F"/>
    <w:rsid w:val="00F40D10"/>
    <w:rsid w:val="00F414F6"/>
    <w:rsid w:val="00FC3A91"/>
    <w:rsid w:val="00FD1533"/>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8308F45"/>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paragraph" w:styleId="1">
    <w:name w:val="heading 1"/>
    <w:basedOn w:val="a"/>
    <w:next w:val="a"/>
    <w:link w:val="1Char"/>
    <w:uiPriority w:val="9"/>
    <w:qFormat/>
    <w:rsid w:val="000E0034"/>
    <w:pPr>
      <w:keepNext/>
      <w:keepLines/>
      <w:pBdr>
        <w:bottom w:val="dashSmallGap" w:sz="4" w:space="5" w:color="auto"/>
      </w:pBdr>
      <w:spacing w:before="240" w:after="240" w:line="360" w:lineRule="auto"/>
      <w:contextualSpacing/>
      <w:jc w:val="both"/>
      <w:outlineLvl w:val="0"/>
    </w:pPr>
    <w:rPr>
      <w:rFonts w:ascii="Fira Mono" w:eastAsiaTheme="majorEastAsia" w:hAnsi="Fira Mono" w:cstheme="majorBidi"/>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table" w:styleId="a6">
    <w:name w:val="Table Grid"/>
    <w:basedOn w:val="a1"/>
    <w:uiPriority w:val="59"/>
    <w:rsid w:val="00EB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B4DC0"/>
    <w:pPr>
      <w:spacing w:after="160" w:line="259" w:lineRule="auto"/>
      <w:ind w:left="720"/>
      <w:contextualSpacing/>
    </w:pPr>
  </w:style>
  <w:style w:type="character" w:styleId="HTML">
    <w:name w:val="HTML Code"/>
    <w:basedOn w:val="a0"/>
    <w:uiPriority w:val="99"/>
    <w:semiHidden/>
    <w:unhideWhenUsed/>
    <w:rsid w:val="004643BF"/>
    <w:rPr>
      <w:rFonts w:ascii="Courier New" w:eastAsia="Times New Roman" w:hAnsi="Courier New" w:cs="Courier New"/>
      <w:sz w:val="20"/>
      <w:szCs w:val="20"/>
    </w:rPr>
  </w:style>
  <w:style w:type="character" w:customStyle="1" w:styleId="dl">
    <w:name w:val="dl"/>
    <w:basedOn w:val="a0"/>
    <w:rsid w:val="004643BF"/>
    <w:rPr>
      <w:b/>
      <w:bCs/>
      <w:color w:val="0000FF"/>
    </w:rPr>
  </w:style>
  <w:style w:type="character" w:customStyle="1" w:styleId="an">
    <w:name w:val="an"/>
    <w:basedOn w:val="a0"/>
    <w:rsid w:val="004643BF"/>
    <w:rPr>
      <w:color w:val="000000"/>
    </w:rPr>
  </w:style>
  <w:style w:type="character" w:customStyle="1" w:styleId="ak">
    <w:name w:val="ak"/>
    <w:basedOn w:val="a0"/>
    <w:rsid w:val="004643BF"/>
    <w:rPr>
      <w:color w:val="008000"/>
    </w:rPr>
  </w:style>
  <w:style w:type="character" w:customStyle="1" w:styleId="pr">
    <w:name w:val="pr"/>
    <w:basedOn w:val="a0"/>
    <w:rsid w:val="004643BF"/>
    <w:rPr>
      <w:color w:val="808000"/>
    </w:rPr>
  </w:style>
  <w:style w:type="character" w:customStyle="1" w:styleId="al">
    <w:name w:val="al"/>
    <w:basedOn w:val="a0"/>
    <w:rsid w:val="004643BF"/>
    <w:rPr>
      <w:color w:val="800080"/>
    </w:rPr>
  </w:style>
  <w:style w:type="character" w:customStyle="1" w:styleId="sb">
    <w:name w:val="sb"/>
    <w:basedOn w:val="a0"/>
    <w:rsid w:val="004643BF"/>
    <w:rPr>
      <w:b/>
      <w:bCs/>
      <w:color w:val="FF0000"/>
    </w:rPr>
  </w:style>
  <w:style w:type="character" w:customStyle="1" w:styleId="1Char">
    <w:name w:val="Επικεφαλίδα 1 Char"/>
    <w:basedOn w:val="a0"/>
    <w:link w:val="1"/>
    <w:uiPriority w:val="9"/>
    <w:rsid w:val="000E0034"/>
    <w:rPr>
      <w:rFonts w:ascii="Fira Mono" w:eastAsiaTheme="majorEastAsia" w:hAnsi="Fira Mono" w:cstheme="majorBidi"/>
      <w:b/>
      <w:bCs/>
      <w:caps/>
      <w:sz w:val="24"/>
      <w:szCs w:val="28"/>
    </w:rPr>
  </w:style>
  <w:style w:type="paragraph" w:customStyle="1" w:styleId="a8">
    <w:name w:val="αλυτες"/>
    <w:basedOn w:val="a"/>
    <w:link w:val="Char2"/>
    <w:qFormat/>
    <w:rsid w:val="000E0034"/>
    <w:pPr>
      <w:spacing w:before="120" w:after="80"/>
      <w:jc w:val="both"/>
    </w:pPr>
    <w:rPr>
      <w:rFonts w:ascii="Fira Mono" w:eastAsiaTheme="majorEastAsia" w:hAnsi="Fira Mono" w:cstheme="majorBidi"/>
      <w:b/>
      <w:bCs/>
      <w:color w:val="000000"/>
      <w:sz w:val="20"/>
    </w:rPr>
  </w:style>
  <w:style w:type="character" w:customStyle="1" w:styleId="Char2">
    <w:name w:val="αλυτες Char"/>
    <w:basedOn w:val="a0"/>
    <w:link w:val="a8"/>
    <w:rsid w:val="000E0034"/>
    <w:rPr>
      <w:rFonts w:ascii="Fira Mono" w:eastAsiaTheme="majorEastAsia" w:hAnsi="Fira Mono" w:cstheme="majorBidi"/>
      <w:b/>
      <w:bCs/>
      <w:color w:val="000000"/>
      <w:sz w:val="20"/>
    </w:rPr>
  </w:style>
  <w:style w:type="paragraph" w:customStyle="1" w:styleId="a9">
    <w:name w:val="Κώδικας"/>
    <w:basedOn w:val="a"/>
    <w:link w:val="Char3"/>
    <w:qFormat/>
    <w:rsid w:val="000E0034"/>
    <w:pPr>
      <w:spacing w:after="0"/>
      <w:jc w:val="both"/>
    </w:pPr>
    <w:rPr>
      <w:rFonts w:ascii="Fira Mono" w:eastAsiaTheme="majorEastAsia" w:hAnsi="Fira Mono" w:cstheme="majorBidi"/>
      <w:bCs/>
      <w:caps/>
      <w:color w:val="000000"/>
      <w:sz w:val="18"/>
    </w:rPr>
  </w:style>
  <w:style w:type="character" w:customStyle="1" w:styleId="Char3">
    <w:name w:val="Κώδικας Char"/>
    <w:basedOn w:val="a0"/>
    <w:link w:val="a9"/>
    <w:rsid w:val="000E0034"/>
    <w:rPr>
      <w:rFonts w:ascii="Fira Mono" w:eastAsiaTheme="majorEastAsia" w:hAnsi="Fira Mono" w:cstheme="majorBidi"/>
      <w:bCs/>
      <w:caps/>
      <w:color w:val="000000"/>
      <w:sz w:val="18"/>
    </w:rPr>
  </w:style>
  <w:style w:type="paragraph" w:styleId="aa">
    <w:name w:val="No Spacing"/>
    <w:uiPriority w:val="1"/>
    <w:qFormat/>
    <w:rsid w:val="000E0034"/>
    <w:pPr>
      <w:spacing w:after="0" w:line="240" w:lineRule="auto"/>
      <w:jc w:val="both"/>
    </w:pPr>
    <w:rPr>
      <w:rFonts w:ascii="Fira Mono" w:hAnsi="Fira Mon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B6FA-86B2-4763-8ACC-2CB57B00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903</Words>
  <Characters>4880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26</cp:revision>
  <cp:lastPrinted>2020-06-19T09:39:00Z</cp:lastPrinted>
  <dcterms:created xsi:type="dcterms:W3CDTF">2020-06-11T09:38:00Z</dcterms:created>
  <dcterms:modified xsi:type="dcterms:W3CDTF">2020-06-26T09:06:00Z</dcterms:modified>
</cp:coreProperties>
</file>